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C36F1C">
        <w:trPr>
          <w:trHeight w:val="1079"/>
        </w:trPr>
        <w:tc>
          <w:tcPr>
            <w:tcW w:w="1918" w:type="dxa"/>
          </w:tcPr>
          <w:p w:rsidR="00C36F1C" w:rsidRDefault="00C36F1C">
            <w:pPr>
              <w:pStyle w:val="TableParagraph"/>
              <w:spacing w:before="6"/>
              <w:rPr>
                <w:sz w:val="4"/>
              </w:rPr>
            </w:pPr>
          </w:p>
          <w:p w:rsidR="00C36F1C" w:rsidRDefault="000317CF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80079" cy="59093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079" cy="5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C36F1C" w:rsidRDefault="000317CF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B3FC5" w:rsidRDefault="002B3FC5">
            <w:pPr>
              <w:pStyle w:val="TableParagraph"/>
              <w:spacing w:line="304" w:lineRule="exact"/>
              <w:ind w:left="2643" w:right="2634"/>
              <w:jc w:val="center"/>
            </w:pPr>
            <w:r>
              <w:t>TIP FAKÜLTESİ</w:t>
            </w:r>
          </w:p>
          <w:p w:rsidR="00C36F1C" w:rsidRDefault="000317CF">
            <w:pPr>
              <w:pStyle w:val="TableParagraph"/>
              <w:spacing w:line="304" w:lineRule="exact"/>
              <w:ind w:left="2643" w:right="26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DEKAN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C36F1C">
        <w:trPr>
          <w:trHeight w:val="506"/>
        </w:trPr>
        <w:tc>
          <w:tcPr>
            <w:tcW w:w="1918" w:type="dxa"/>
          </w:tcPr>
          <w:p w:rsidR="00C36F1C" w:rsidRDefault="000317C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.GT.01</w:t>
            </w:r>
          </w:p>
        </w:tc>
        <w:tc>
          <w:tcPr>
            <w:tcW w:w="1985" w:type="dxa"/>
            <w:gridSpan w:val="2"/>
          </w:tcPr>
          <w:p w:rsidR="00C36F1C" w:rsidRDefault="000317C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C36F1C" w:rsidRDefault="001069D5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C36F1C" w:rsidRDefault="000317CF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C36F1C" w:rsidRDefault="000317CF">
            <w:pPr>
              <w:pStyle w:val="TableParagraph"/>
              <w:spacing w:line="247" w:lineRule="exact"/>
              <w:ind w:left="365" w:right="358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C36F1C" w:rsidRDefault="001069D5">
            <w:pPr>
              <w:pStyle w:val="TableParagraph"/>
              <w:spacing w:before="1" w:line="238" w:lineRule="exact"/>
              <w:ind w:left="365" w:right="354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C36F1C" w:rsidRDefault="000317CF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1/3</w:t>
            </w:r>
          </w:p>
        </w:tc>
      </w:tr>
      <w:tr w:rsidR="00C36F1C">
        <w:trPr>
          <w:trHeight w:val="253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C36F1C" w:rsidRDefault="002B3FC5">
            <w:pPr>
              <w:pStyle w:val="TableParagraph"/>
              <w:spacing w:line="234" w:lineRule="exact"/>
              <w:ind w:left="108"/>
            </w:pPr>
            <w:r>
              <w:t>Tıp Fakültesi</w:t>
            </w:r>
          </w:p>
        </w:tc>
      </w:tr>
      <w:tr w:rsidR="00C36F1C">
        <w:trPr>
          <w:trHeight w:val="251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C36F1C" w:rsidRDefault="000317CF">
            <w:pPr>
              <w:pStyle w:val="TableParagraph"/>
              <w:spacing w:line="232" w:lineRule="exact"/>
              <w:ind w:left="108"/>
            </w:pPr>
            <w:r>
              <w:t>Dekan</w:t>
            </w:r>
          </w:p>
        </w:tc>
      </w:tr>
      <w:tr w:rsidR="00C36F1C">
        <w:trPr>
          <w:trHeight w:val="253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C36F1C" w:rsidRDefault="000317CF">
            <w:pPr>
              <w:pStyle w:val="TableParagraph"/>
              <w:spacing w:line="234" w:lineRule="exact"/>
              <w:ind w:left="108"/>
            </w:pPr>
            <w:r>
              <w:t>Rektör</w:t>
            </w:r>
          </w:p>
        </w:tc>
      </w:tr>
      <w:tr w:rsidR="00C36F1C">
        <w:trPr>
          <w:trHeight w:val="251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C36F1C" w:rsidRDefault="000317CF">
            <w:pPr>
              <w:pStyle w:val="TableParagraph"/>
              <w:spacing w:line="232" w:lineRule="exact"/>
              <w:ind w:left="108"/>
            </w:pPr>
            <w:r>
              <w:t>Dekan</w:t>
            </w:r>
            <w:r>
              <w:rPr>
                <w:spacing w:val="-2"/>
              </w:rPr>
              <w:t xml:space="preserve"> </w:t>
            </w:r>
            <w:r>
              <w:t>yardımcıları</w:t>
            </w:r>
          </w:p>
        </w:tc>
      </w:tr>
      <w:tr w:rsidR="00C36F1C">
        <w:trPr>
          <w:trHeight w:val="253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Yetki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C36F1C" w:rsidRDefault="000317CF">
            <w:pPr>
              <w:pStyle w:val="TableParagraph"/>
              <w:spacing w:line="234" w:lineRule="exact"/>
              <w:ind w:left="108"/>
            </w:pPr>
            <w:proofErr w:type="gramStart"/>
            <w:r>
              <w:t>KKU.FR</w:t>
            </w:r>
            <w:proofErr w:type="gramEnd"/>
            <w:r>
              <w:t>.01</w:t>
            </w:r>
            <w:r>
              <w:rPr>
                <w:spacing w:val="-3"/>
              </w:rPr>
              <w:t xml:space="preserve"> </w:t>
            </w:r>
            <w:r>
              <w:t>Yetki</w:t>
            </w:r>
            <w:r>
              <w:rPr>
                <w:spacing w:val="-2"/>
              </w:rPr>
              <w:t xml:space="preserve"> </w:t>
            </w:r>
            <w:r>
              <w:t>Devri</w:t>
            </w:r>
            <w:r>
              <w:rPr>
                <w:spacing w:val="-1"/>
              </w:rPr>
              <w:t xml:space="preserve"> </w:t>
            </w:r>
            <w:r>
              <w:t>Formu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yapılmaktadır.</w:t>
            </w:r>
          </w:p>
        </w:tc>
      </w:tr>
      <w:tr w:rsidR="00C36F1C">
        <w:trPr>
          <w:trHeight w:val="3288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0317CF">
            <w:pPr>
              <w:pStyle w:val="TableParagraph"/>
              <w:spacing w:before="138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C36F1C" w:rsidRDefault="000317CF">
            <w:pPr>
              <w:pStyle w:val="TableParagraph"/>
              <w:ind w:left="108" w:right="99"/>
              <w:jc w:val="both"/>
            </w:pPr>
            <w:proofErr w:type="spellStart"/>
            <w:r>
              <w:t>Ondokuz</w:t>
            </w:r>
            <w:proofErr w:type="spellEnd"/>
            <w:r>
              <w:t xml:space="preserve"> Mayıs Üniversitesi üst yönetimi tarafından belirlenen amaç ve ilkelere</w:t>
            </w:r>
            <w:r>
              <w:rPr>
                <w:spacing w:val="1"/>
              </w:rPr>
              <w:t xml:space="preserve"> </w:t>
            </w:r>
            <w:r>
              <w:t>uygun</w:t>
            </w:r>
            <w:r>
              <w:rPr>
                <w:spacing w:val="1"/>
              </w:rPr>
              <w:t xml:space="preserve"> </w:t>
            </w:r>
            <w:r>
              <w:t>olarak;</w:t>
            </w:r>
            <w:r>
              <w:rPr>
                <w:spacing w:val="1"/>
              </w:rPr>
              <w:t xml:space="preserve"> </w:t>
            </w:r>
            <w:r>
              <w:t>fakültenin</w:t>
            </w:r>
            <w:r>
              <w:rPr>
                <w:spacing w:val="1"/>
              </w:rPr>
              <w:t xml:space="preserve"> </w:t>
            </w:r>
            <w:proofErr w:type="gramStart"/>
            <w:r>
              <w:t>vizyonu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misyonu</w:t>
            </w:r>
            <w:r>
              <w:rPr>
                <w:spacing w:val="1"/>
              </w:rPr>
              <w:t xml:space="preserve"> </w:t>
            </w:r>
            <w:r>
              <w:t>doğrultusunda</w:t>
            </w:r>
            <w:r>
              <w:rPr>
                <w:spacing w:val="1"/>
              </w:rPr>
              <w:t xml:space="preserve"> </w:t>
            </w:r>
            <w:r>
              <w:t>eğitim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öğretimi</w:t>
            </w:r>
            <w:r>
              <w:rPr>
                <w:spacing w:val="1"/>
              </w:rPr>
              <w:t xml:space="preserve"> </w:t>
            </w:r>
            <w:r>
              <w:t>gerçekleştirmek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faaliyetlerin</w:t>
            </w:r>
            <w:r>
              <w:rPr>
                <w:spacing w:val="1"/>
              </w:rPr>
              <w:t xml:space="preserve"> </w:t>
            </w:r>
            <w:r>
              <w:t>etkenlik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verimlilik</w:t>
            </w:r>
            <w:r>
              <w:rPr>
                <w:spacing w:val="1"/>
              </w:rPr>
              <w:t xml:space="preserve"> </w:t>
            </w:r>
            <w:r>
              <w:t>ilkelerine</w:t>
            </w:r>
            <w:r>
              <w:rPr>
                <w:spacing w:val="-52"/>
              </w:rPr>
              <w:t xml:space="preserve"> </w:t>
            </w:r>
            <w:r>
              <w:t>uygun olarak yürütülmesi amacıyla çalışmaları yapmak, planlamak, yönlendirmek,</w:t>
            </w:r>
            <w:r>
              <w:rPr>
                <w:spacing w:val="-53"/>
              </w:rPr>
              <w:t xml:space="preserve"> </w:t>
            </w:r>
            <w:r>
              <w:t>koordine</w:t>
            </w:r>
            <w:r>
              <w:rPr>
                <w:spacing w:val="-3"/>
              </w:rPr>
              <w:t xml:space="preserve"> </w:t>
            </w:r>
            <w:r>
              <w:t>etmek ve denetlemek.</w:t>
            </w:r>
          </w:p>
          <w:p w:rsidR="00C36F1C" w:rsidRDefault="000317CF">
            <w:pPr>
              <w:pStyle w:val="TableParagraph"/>
              <w:ind w:left="108" w:right="92"/>
              <w:jc w:val="both"/>
            </w:pPr>
            <w:proofErr w:type="gramStart"/>
            <w:r>
              <w:t>Fakültenin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bağlı</w:t>
            </w:r>
            <w:r>
              <w:rPr>
                <w:spacing w:val="1"/>
              </w:rPr>
              <w:t xml:space="preserve"> </w:t>
            </w:r>
            <w:r>
              <w:t>birimlerinin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1"/>
              </w:rPr>
              <w:t xml:space="preserve"> </w:t>
            </w:r>
            <w:r>
              <w:t>kapasitesinin</w:t>
            </w:r>
            <w:r>
              <w:rPr>
                <w:spacing w:val="1"/>
              </w:rPr>
              <w:t xml:space="preserve"> </w:t>
            </w:r>
            <w:r>
              <w:t>rasyonel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kullanılmasında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geliştirilmesinde</w:t>
            </w:r>
            <w:r>
              <w:rPr>
                <w:spacing w:val="1"/>
              </w:rPr>
              <w:t xml:space="preserve"> </w:t>
            </w:r>
            <w:r>
              <w:t>gerektiği</w:t>
            </w:r>
            <w:r>
              <w:rPr>
                <w:spacing w:val="1"/>
              </w:rPr>
              <w:t xml:space="preserve"> </w:t>
            </w:r>
            <w:r>
              <w:t>zaman</w:t>
            </w:r>
            <w:r>
              <w:rPr>
                <w:spacing w:val="1"/>
              </w:rPr>
              <w:t xml:space="preserve"> </w:t>
            </w:r>
            <w:r>
              <w:t>güvenlik</w:t>
            </w:r>
            <w:r>
              <w:rPr>
                <w:spacing w:val="1"/>
              </w:rPr>
              <w:t xml:space="preserve"> </w:t>
            </w:r>
            <w:r>
              <w:t>önlemlerinin</w:t>
            </w:r>
            <w:r>
              <w:rPr>
                <w:spacing w:val="1"/>
              </w:rPr>
              <w:t xml:space="preserve"> </w:t>
            </w:r>
            <w:r>
              <w:t>alınmasında,</w:t>
            </w:r>
            <w:r>
              <w:rPr>
                <w:spacing w:val="1"/>
              </w:rPr>
              <w:t xml:space="preserve"> </w:t>
            </w:r>
            <w:r>
              <w:t>öğrencilere</w:t>
            </w:r>
            <w:r>
              <w:rPr>
                <w:spacing w:val="1"/>
              </w:rPr>
              <w:t xml:space="preserve"> </w:t>
            </w:r>
            <w:r>
              <w:t>gerekli</w:t>
            </w:r>
            <w:r>
              <w:rPr>
                <w:spacing w:val="1"/>
              </w:rPr>
              <w:t xml:space="preserve"> </w:t>
            </w:r>
            <w:r>
              <w:t>sosyal</w:t>
            </w:r>
            <w:r>
              <w:rPr>
                <w:spacing w:val="1"/>
              </w:rPr>
              <w:t xml:space="preserve"> </w:t>
            </w:r>
            <w:r>
              <w:t>hizmetlerin</w:t>
            </w:r>
            <w:r>
              <w:rPr>
                <w:spacing w:val="1"/>
              </w:rPr>
              <w:t xml:space="preserve"> </w:t>
            </w:r>
            <w:r>
              <w:t>sağlanmasında,</w:t>
            </w:r>
            <w:r>
              <w:rPr>
                <w:spacing w:val="1"/>
              </w:rPr>
              <w:t xml:space="preserve"> </w:t>
            </w:r>
            <w:r>
              <w:t>eğitim-</w:t>
            </w:r>
            <w:r>
              <w:rPr>
                <w:spacing w:val="1"/>
              </w:rPr>
              <w:t xml:space="preserve"> </w:t>
            </w:r>
            <w:r>
              <w:t>öğretim,</w:t>
            </w:r>
            <w:r>
              <w:rPr>
                <w:spacing w:val="1"/>
              </w:rPr>
              <w:t xml:space="preserve"> </w:t>
            </w:r>
            <w:r>
              <w:t>bilimsel</w:t>
            </w:r>
            <w:r>
              <w:rPr>
                <w:spacing w:val="1"/>
              </w:rPr>
              <w:t xml:space="preserve"> </w:t>
            </w:r>
            <w:r>
              <w:t>araştırma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yayını</w:t>
            </w:r>
            <w:r>
              <w:rPr>
                <w:spacing w:val="1"/>
              </w:rPr>
              <w:t xml:space="preserve"> </w:t>
            </w:r>
            <w:r>
              <w:t>faaliyetlerinin</w:t>
            </w:r>
            <w:r>
              <w:rPr>
                <w:spacing w:val="1"/>
              </w:rPr>
              <w:t xml:space="preserve"> </w:t>
            </w:r>
            <w:r>
              <w:t>düzenli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yürütülmesinde, bütün faaliyetlerin gözetim ve denetiminin yapılmasında, takip ve</w:t>
            </w:r>
            <w:r>
              <w:rPr>
                <w:spacing w:val="-52"/>
              </w:rPr>
              <w:t xml:space="preserve"> </w:t>
            </w:r>
            <w:r>
              <w:t>kontrol edilmesinde ve sonuçlarının alınmasında rektöre karşı birinci derecede</w:t>
            </w:r>
            <w:r>
              <w:rPr>
                <w:spacing w:val="1"/>
              </w:rPr>
              <w:t xml:space="preserve"> </w:t>
            </w:r>
            <w:r>
              <w:t>sorumludur.</w:t>
            </w:r>
            <w:proofErr w:type="gramEnd"/>
          </w:p>
        </w:tc>
      </w:tr>
      <w:tr w:rsidR="00C36F1C">
        <w:trPr>
          <w:trHeight w:val="7843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0317CF">
            <w:pPr>
              <w:pStyle w:val="TableParagraph"/>
              <w:spacing w:before="208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C36F1C" w:rsidRDefault="00985EB6">
            <w:pPr>
              <w:pStyle w:val="TableParagraph"/>
              <w:numPr>
                <w:ilvl w:val="0"/>
                <w:numId w:val="7"/>
              </w:numPr>
              <w:tabs>
                <w:tab w:val="left" w:pos="358"/>
              </w:tabs>
              <w:ind w:right="100" w:firstLine="0"/>
              <w:jc w:val="both"/>
            </w:pPr>
            <w:r>
              <w:t xml:space="preserve">Tıp Fakültesi </w:t>
            </w:r>
            <w:r w:rsidR="000317CF">
              <w:t>kurullarına başkanlık eder ve kurul kararlarının uygulanmasını</w:t>
            </w:r>
            <w:r w:rsidR="000317CF">
              <w:rPr>
                <w:spacing w:val="1"/>
              </w:rPr>
              <w:t xml:space="preserve"> </w:t>
            </w:r>
            <w:r w:rsidR="000317CF">
              <w:t>sağlar. Fakülte birimleri arasında eşgüdümü sağlayarak fakülte birimleri arasında</w:t>
            </w:r>
            <w:r w:rsidR="000317CF">
              <w:rPr>
                <w:spacing w:val="1"/>
              </w:rPr>
              <w:t xml:space="preserve"> </w:t>
            </w:r>
            <w:r w:rsidR="000317CF">
              <w:t>düzenli</w:t>
            </w:r>
            <w:r w:rsidR="000317CF">
              <w:rPr>
                <w:spacing w:val="-3"/>
              </w:rPr>
              <w:t xml:space="preserve"> </w:t>
            </w:r>
            <w:r w:rsidR="000317CF">
              <w:t>çalışmayı</w:t>
            </w:r>
            <w:r w:rsidR="000317CF">
              <w:rPr>
                <w:spacing w:val="1"/>
              </w:rPr>
              <w:t xml:space="preserve"> </w:t>
            </w:r>
            <w:r w:rsidR="000317CF">
              <w:t>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101" w:firstLine="0"/>
              <w:jc w:val="both"/>
            </w:pPr>
            <w:r>
              <w:t xml:space="preserve">Fakültenin </w:t>
            </w:r>
            <w:proofErr w:type="gramStart"/>
            <w:r>
              <w:t>misyon</w:t>
            </w:r>
            <w:proofErr w:type="gramEnd"/>
            <w:r>
              <w:t xml:space="preserve"> ve vizyonunu belirler; bunu, fakültenin tüm çalışanları ile</w:t>
            </w:r>
            <w:r>
              <w:rPr>
                <w:spacing w:val="1"/>
              </w:rPr>
              <w:t xml:space="preserve"> </w:t>
            </w:r>
            <w:r>
              <w:t>paylaşır,</w:t>
            </w:r>
            <w:r>
              <w:rPr>
                <w:spacing w:val="-1"/>
              </w:rPr>
              <w:t xml:space="preserve"> </w:t>
            </w:r>
            <w:r>
              <w:t>gerçekleşmesi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çalışanları motive eder.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85"/>
              </w:tabs>
              <w:ind w:right="101" w:firstLine="0"/>
              <w:jc w:val="both"/>
            </w:pPr>
            <w:r>
              <w:t>Her</w:t>
            </w:r>
            <w:r>
              <w:rPr>
                <w:spacing w:val="1"/>
              </w:rPr>
              <w:t xml:space="preserve"> </w:t>
            </w:r>
            <w:r>
              <w:t>yıl</w:t>
            </w:r>
            <w:r>
              <w:rPr>
                <w:spacing w:val="1"/>
              </w:rPr>
              <w:t xml:space="preserve"> </w:t>
            </w:r>
            <w:r>
              <w:t>fakültenin analitik bütçesinin gerekçeleri ile</w:t>
            </w:r>
            <w:r>
              <w:rPr>
                <w:spacing w:val="1"/>
              </w:rPr>
              <w:t xml:space="preserve"> </w:t>
            </w:r>
            <w:r>
              <w:t>birlikte hazırlanmasını</w:t>
            </w:r>
            <w:r>
              <w:rPr>
                <w:spacing w:val="1"/>
              </w:rPr>
              <w:t xml:space="preserve"> </w:t>
            </w:r>
            <w:r>
              <w:t>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51"/>
              </w:tabs>
              <w:ind w:right="102" w:firstLine="0"/>
              <w:jc w:val="both"/>
            </w:pPr>
            <w:r>
              <w:t>Taşınırların etkili, ekonomik, verimli ve hukuka uygun olarak edinilmesini ve</w:t>
            </w:r>
            <w:r>
              <w:rPr>
                <w:spacing w:val="1"/>
              </w:rPr>
              <w:t xml:space="preserve"> </w:t>
            </w:r>
            <w:r>
              <w:t>kullanılmasını;</w:t>
            </w:r>
            <w:r>
              <w:rPr>
                <w:spacing w:val="1"/>
              </w:rPr>
              <w:t xml:space="preserve"> </w:t>
            </w:r>
            <w:r>
              <w:t>kontrollerinin</w:t>
            </w:r>
            <w:r>
              <w:rPr>
                <w:spacing w:val="1"/>
              </w:rPr>
              <w:t xml:space="preserve"> </w:t>
            </w:r>
            <w:r>
              <w:t>yapılmasını,</w:t>
            </w:r>
            <w:r>
              <w:rPr>
                <w:spacing w:val="1"/>
              </w:rPr>
              <w:t xml:space="preserve"> </w:t>
            </w:r>
            <w:r>
              <w:t>taşınır</w:t>
            </w:r>
            <w:r>
              <w:rPr>
                <w:spacing w:val="1"/>
              </w:rPr>
              <w:t xml:space="preserve"> </w:t>
            </w:r>
            <w:r>
              <w:t>kayıt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kontrol</w:t>
            </w:r>
            <w:r>
              <w:rPr>
                <w:spacing w:val="1"/>
              </w:rPr>
              <w:t xml:space="preserve"> </w:t>
            </w:r>
            <w:r>
              <w:t>yetkilisi</w:t>
            </w:r>
            <w:r>
              <w:rPr>
                <w:spacing w:val="1"/>
              </w:rPr>
              <w:t xml:space="preserve"> </w:t>
            </w:r>
            <w:r>
              <w:t>vasıtasıyla</w:t>
            </w:r>
            <w:r>
              <w:rPr>
                <w:spacing w:val="1"/>
              </w:rPr>
              <w:t xml:space="preserve"> </w:t>
            </w:r>
            <w:r>
              <w:t>kayıtlarının</w:t>
            </w:r>
            <w:r>
              <w:rPr>
                <w:spacing w:val="1"/>
              </w:rPr>
              <w:t xml:space="preserve"> </w:t>
            </w:r>
            <w:r>
              <w:t>saydam</w:t>
            </w:r>
            <w:r>
              <w:rPr>
                <w:spacing w:val="1"/>
              </w:rPr>
              <w:t xml:space="preserve"> </w:t>
            </w:r>
            <w:r>
              <w:t>bir</w:t>
            </w:r>
            <w:r>
              <w:rPr>
                <w:spacing w:val="1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tutulmasını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hazırlanan</w:t>
            </w:r>
            <w:r>
              <w:rPr>
                <w:spacing w:val="1"/>
              </w:rPr>
              <w:t xml:space="preserve"> </w:t>
            </w:r>
            <w:r>
              <w:t>yönetim</w:t>
            </w:r>
            <w:r>
              <w:rPr>
                <w:spacing w:val="1"/>
              </w:rPr>
              <w:t xml:space="preserve"> </w:t>
            </w:r>
            <w:r>
              <w:t>hesabının</w:t>
            </w:r>
            <w:r>
              <w:rPr>
                <w:spacing w:val="-1"/>
              </w:rPr>
              <w:t xml:space="preserve"> </w:t>
            </w:r>
            <w:r>
              <w:t>verilmesini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  <w:ind w:left="329" w:hanging="221"/>
              <w:jc w:val="both"/>
            </w:pPr>
            <w:r>
              <w:t>Fakültenin</w:t>
            </w:r>
            <w:r>
              <w:rPr>
                <w:spacing w:val="-4"/>
              </w:rPr>
              <w:t xml:space="preserve"> </w:t>
            </w:r>
            <w:r>
              <w:t>kadro</w:t>
            </w:r>
            <w:r>
              <w:rPr>
                <w:spacing w:val="-3"/>
              </w:rPr>
              <w:t xml:space="preserve"> </w:t>
            </w:r>
            <w:r>
              <w:t>ihtiyaçlarını</w:t>
            </w:r>
            <w:r>
              <w:rPr>
                <w:spacing w:val="-3"/>
              </w:rPr>
              <w:t xml:space="preserve"> </w:t>
            </w:r>
            <w:r>
              <w:t>hazırlatır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Rektörlük</w:t>
            </w:r>
            <w:r>
              <w:rPr>
                <w:spacing w:val="-6"/>
              </w:rPr>
              <w:t xml:space="preserve"> </w:t>
            </w:r>
            <w:r>
              <w:t>makamına</w:t>
            </w:r>
            <w:r>
              <w:rPr>
                <w:spacing w:val="-4"/>
              </w:rPr>
              <w:t xml:space="preserve"> </w:t>
            </w:r>
            <w:r>
              <w:t>sunar.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line="252" w:lineRule="exact"/>
              <w:ind w:left="329" w:hanging="221"/>
              <w:jc w:val="both"/>
            </w:pPr>
            <w:r>
              <w:t>Fakültenin</w:t>
            </w:r>
            <w:r>
              <w:rPr>
                <w:spacing w:val="-3"/>
              </w:rPr>
              <w:t xml:space="preserve"> </w:t>
            </w:r>
            <w:r>
              <w:t>birimleri</w:t>
            </w:r>
            <w:r>
              <w:rPr>
                <w:spacing w:val="-1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genel</w:t>
            </w:r>
            <w:r>
              <w:rPr>
                <w:spacing w:val="-1"/>
              </w:rPr>
              <w:t xml:space="preserve"> </w:t>
            </w:r>
            <w:r>
              <w:t>gözetim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denetim</w:t>
            </w:r>
            <w:r>
              <w:rPr>
                <w:spacing w:val="-5"/>
              </w:rPr>
              <w:t xml:space="preserve"> </w:t>
            </w:r>
            <w:r>
              <w:t>görevini</w:t>
            </w:r>
            <w:r>
              <w:rPr>
                <w:spacing w:val="-2"/>
              </w:rPr>
              <w:t xml:space="preserve"> </w:t>
            </w:r>
            <w:r>
              <w:t>yapar.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97" w:firstLine="0"/>
              <w:jc w:val="both"/>
            </w:pPr>
            <w:r>
              <w:t>Fakültede eğitim-öğretimin düzenli bir şekilde sürdürülmesini sağlar. Eğitim-</w:t>
            </w:r>
            <w:r>
              <w:rPr>
                <w:spacing w:val="1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araştırmalarla</w:t>
            </w:r>
            <w:r>
              <w:rPr>
                <w:spacing w:val="-1"/>
              </w:rPr>
              <w:t xml:space="preserve"> </w:t>
            </w:r>
            <w:r>
              <w:t>ilgili politikalar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stratejiler</w:t>
            </w:r>
            <w:r>
              <w:rPr>
                <w:spacing w:val="-3"/>
              </w:rPr>
              <w:t xml:space="preserve"> </w:t>
            </w:r>
            <w:r>
              <w:t>geliştirir.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77"/>
              </w:tabs>
              <w:ind w:right="101" w:firstLine="0"/>
              <w:jc w:val="both"/>
            </w:pPr>
            <w:r>
              <w:t>Fakültenin idari ve akademik personeli için ihtiyaç duyulan alanlarda kurs,</w:t>
            </w:r>
            <w:r>
              <w:rPr>
                <w:spacing w:val="1"/>
              </w:rPr>
              <w:t xml:space="preserve"> </w:t>
            </w:r>
            <w:r>
              <w:t>seminer ve konferans gibi etkinlikler düzenleyerek fakültenin sürekli öğrenen bir</w:t>
            </w:r>
            <w:r>
              <w:rPr>
                <w:spacing w:val="1"/>
              </w:rPr>
              <w:t xml:space="preserve"> </w:t>
            </w:r>
            <w:r>
              <w:t>organizasyon</w:t>
            </w:r>
            <w:r>
              <w:rPr>
                <w:spacing w:val="-1"/>
              </w:rPr>
              <w:t xml:space="preserve"> </w:t>
            </w:r>
            <w:r>
              <w:t>haline gelmesi</w:t>
            </w:r>
            <w:r>
              <w:rPr>
                <w:spacing w:val="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çalışır.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</w:tabs>
              <w:ind w:right="103" w:firstLine="0"/>
              <w:jc w:val="both"/>
            </w:pPr>
            <w:r>
              <w:t>Fakülte değerlendirme ve kalite geliştirme çalışmalarının düzenli bir biçimde</w:t>
            </w:r>
            <w:r>
              <w:rPr>
                <w:spacing w:val="1"/>
              </w:rPr>
              <w:t xml:space="preserve"> </w:t>
            </w:r>
            <w:r>
              <w:t>yürütülmesini 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519"/>
              </w:tabs>
              <w:ind w:right="100" w:firstLine="0"/>
              <w:jc w:val="both"/>
            </w:pPr>
            <w:r>
              <w:t>Fakültenin</w:t>
            </w:r>
            <w:r>
              <w:rPr>
                <w:spacing w:val="1"/>
              </w:rPr>
              <w:t xml:space="preserve"> </w:t>
            </w:r>
            <w:r>
              <w:t>eğitim-öğretim</w:t>
            </w:r>
            <w:r>
              <w:rPr>
                <w:spacing w:val="1"/>
              </w:rPr>
              <w:t xml:space="preserve"> </w:t>
            </w:r>
            <w:r>
              <w:t>sistemiyle</w:t>
            </w:r>
            <w:r>
              <w:rPr>
                <w:spacing w:val="1"/>
              </w:rPr>
              <w:t xml:space="preserve"> </w:t>
            </w:r>
            <w:r>
              <w:t>ilgili</w:t>
            </w:r>
            <w:r>
              <w:rPr>
                <w:spacing w:val="1"/>
              </w:rPr>
              <w:t xml:space="preserve"> </w:t>
            </w:r>
            <w:r>
              <w:t>sorunları</w:t>
            </w:r>
            <w:r>
              <w:rPr>
                <w:spacing w:val="1"/>
              </w:rPr>
              <w:t xml:space="preserve"> </w:t>
            </w:r>
            <w:r>
              <w:t>tespit</w:t>
            </w:r>
            <w:r>
              <w:rPr>
                <w:spacing w:val="1"/>
              </w:rPr>
              <w:t xml:space="preserve"> </w:t>
            </w:r>
            <w:r>
              <w:t>eder,</w:t>
            </w:r>
            <w:r>
              <w:rPr>
                <w:spacing w:val="1"/>
              </w:rPr>
              <w:t xml:space="preserve"> </w:t>
            </w:r>
            <w:r>
              <w:t>çözüme</w:t>
            </w:r>
            <w:r>
              <w:rPr>
                <w:spacing w:val="1"/>
              </w:rPr>
              <w:t xml:space="preserve"> </w:t>
            </w:r>
            <w:r>
              <w:t>kavuşturur,</w:t>
            </w:r>
          </w:p>
          <w:p w:rsidR="00C36F1C" w:rsidRDefault="000317CF">
            <w:pPr>
              <w:pStyle w:val="TableParagraph"/>
              <w:spacing w:line="252" w:lineRule="exact"/>
              <w:ind w:left="108"/>
              <w:jc w:val="both"/>
            </w:pPr>
            <w:proofErr w:type="gramStart"/>
            <w:r>
              <w:t>gerektiğinde</w:t>
            </w:r>
            <w:proofErr w:type="gramEnd"/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t>makamlara</w:t>
            </w:r>
            <w:r>
              <w:rPr>
                <w:spacing w:val="-4"/>
              </w:rPr>
              <w:t xml:space="preserve"> </w:t>
            </w:r>
            <w:r>
              <w:t>iletir.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614"/>
                <w:tab w:val="left" w:pos="615"/>
                <w:tab w:val="left" w:pos="1710"/>
                <w:tab w:val="left" w:pos="2758"/>
                <w:tab w:val="left" w:pos="4017"/>
                <w:tab w:val="left" w:pos="4893"/>
                <w:tab w:val="left" w:pos="5672"/>
                <w:tab w:val="left" w:pos="7198"/>
              </w:tabs>
              <w:ind w:right="97" w:firstLine="0"/>
            </w:pPr>
            <w:r>
              <w:t>Fakültede</w:t>
            </w:r>
            <w:r>
              <w:tab/>
              <w:t>araştırma</w:t>
            </w:r>
            <w:r>
              <w:tab/>
              <w:t>projelerinin</w:t>
            </w:r>
            <w:r>
              <w:tab/>
              <w:t>düzenli</w:t>
            </w:r>
            <w:r>
              <w:tab/>
              <w:t>olarak</w:t>
            </w:r>
            <w:r>
              <w:tab/>
              <w:t>hazırlanmasını</w:t>
            </w:r>
            <w:r>
              <w:tab/>
            </w:r>
            <w:r>
              <w:rPr>
                <w:spacing w:val="-3"/>
              </w:rPr>
              <w:t>ve</w:t>
            </w:r>
            <w:r>
              <w:rPr>
                <w:spacing w:val="-52"/>
              </w:rPr>
              <w:t xml:space="preserve"> </w:t>
            </w:r>
            <w:r>
              <w:t>sürdürülmesini 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Fakültenin</w:t>
            </w:r>
            <w:r>
              <w:rPr>
                <w:spacing w:val="-6"/>
              </w:rPr>
              <w:t xml:space="preserve"> </w:t>
            </w:r>
            <w:r>
              <w:t>stratejik</w:t>
            </w:r>
            <w:r>
              <w:rPr>
                <w:spacing w:val="-6"/>
              </w:rPr>
              <w:t xml:space="preserve"> </w:t>
            </w:r>
            <w:r>
              <w:t>planının</w:t>
            </w:r>
            <w:r>
              <w:rPr>
                <w:spacing w:val="-3"/>
              </w:rPr>
              <w:t xml:space="preserve"> </w:t>
            </w:r>
            <w:r>
              <w:t>hazırlanmasını</w:t>
            </w:r>
            <w:r>
              <w:rPr>
                <w:spacing w:val="-2"/>
              </w:rPr>
              <w:t xml:space="preserve"> </w:t>
            </w:r>
            <w:r>
              <w:t>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line="252" w:lineRule="exact"/>
              <w:ind w:left="439" w:hanging="332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yerleşkesinde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7"/>
              </w:rPr>
              <w:t xml:space="preserve"> </w:t>
            </w:r>
            <w:r>
              <w:t>tedbirlerinin</w:t>
            </w:r>
            <w:r>
              <w:rPr>
                <w:spacing w:val="-3"/>
              </w:rPr>
              <w:t xml:space="preserve"> </w:t>
            </w:r>
            <w:r>
              <w:t>alınmasını</w:t>
            </w:r>
            <w:r>
              <w:rPr>
                <w:spacing w:val="-6"/>
              </w:rPr>
              <w:t xml:space="preserve"> </w:t>
            </w:r>
            <w:r>
              <w:t>sağlar.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514"/>
              </w:tabs>
              <w:ind w:right="99" w:firstLine="0"/>
            </w:pPr>
            <w:r>
              <w:t>Her</w:t>
            </w:r>
            <w:r>
              <w:rPr>
                <w:spacing w:val="18"/>
              </w:rPr>
              <w:t xml:space="preserve"> </w:t>
            </w:r>
            <w:r>
              <w:t>öğretim</w:t>
            </w:r>
            <w:r>
              <w:rPr>
                <w:spacing w:val="13"/>
              </w:rPr>
              <w:t xml:space="preserve"> </w:t>
            </w:r>
            <w:r>
              <w:t>yılı</w:t>
            </w:r>
            <w:r>
              <w:rPr>
                <w:spacing w:val="18"/>
              </w:rPr>
              <w:t xml:space="preserve"> </w:t>
            </w:r>
            <w:r>
              <w:t>sonunda</w:t>
            </w:r>
            <w:r>
              <w:rPr>
                <w:spacing w:val="17"/>
              </w:rPr>
              <w:t xml:space="preserve"> </w:t>
            </w:r>
            <w:r>
              <w:t>fakültenin</w:t>
            </w:r>
            <w:r>
              <w:rPr>
                <w:spacing w:val="17"/>
              </w:rPr>
              <w:t xml:space="preserve"> </w:t>
            </w:r>
            <w:r>
              <w:t>genel</w:t>
            </w:r>
            <w:r>
              <w:rPr>
                <w:spacing w:val="18"/>
              </w:rPr>
              <w:t xml:space="preserve"> </w:t>
            </w:r>
            <w:r>
              <w:t>durumunun</w:t>
            </w:r>
            <w:r>
              <w:rPr>
                <w:spacing w:val="17"/>
              </w:rPr>
              <w:t xml:space="preserve"> </w:t>
            </w:r>
            <w:r>
              <w:t>işleyişi</w:t>
            </w:r>
            <w:r>
              <w:rPr>
                <w:spacing w:val="18"/>
              </w:rPr>
              <w:t xml:space="preserve"> </w:t>
            </w:r>
            <w:r>
              <w:t>hakkında</w:t>
            </w:r>
            <w:r>
              <w:rPr>
                <w:spacing w:val="-52"/>
              </w:rPr>
              <w:t xml:space="preserve"> </w:t>
            </w:r>
            <w:r>
              <w:t>rektöre</w:t>
            </w:r>
            <w:r>
              <w:rPr>
                <w:spacing w:val="-2"/>
              </w:rPr>
              <w:t xml:space="preserve"> </w:t>
            </w:r>
            <w:r>
              <w:t>rapor</w:t>
            </w:r>
          </w:p>
          <w:p w:rsidR="00C36F1C" w:rsidRDefault="000317CF">
            <w:pPr>
              <w:pStyle w:val="TableParagraph"/>
              <w:spacing w:line="251" w:lineRule="exact"/>
              <w:ind w:left="108"/>
            </w:pPr>
            <w:proofErr w:type="gramStart"/>
            <w:r>
              <w:t>verir</w:t>
            </w:r>
            <w:proofErr w:type="gramEnd"/>
            <w:r>
              <w:t>.</w:t>
            </w:r>
          </w:p>
          <w:p w:rsidR="00C36F1C" w:rsidRDefault="000317CF">
            <w:pPr>
              <w:pStyle w:val="TableParagraph"/>
              <w:numPr>
                <w:ilvl w:val="0"/>
                <w:numId w:val="7"/>
              </w:numPr>
              <w:tabs>
                <w:tab w:val="left" w:pos="440"/>
              </w:tabs>
              <w:spacing w:before="1" w:line="238" w:lineRule="exact"/>
              <w:ind w:left="439" w:hanging="332"/>
            </w:pPr>
            <w:r>
              <w:t>Rektörün</w:t>
            </w:r>
            <w:r>
              <w:rPr>
                <w:spacing w:val="-5"/>
              </w:rPr>
              <w:t xml:space="preserve"> </w:t>
            </w:r>
            <w:r>
              <w:t>alanı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vereceği diğer</w:t>
            </w:r>
            <w:r>
              <w:rPr>
                <w:spacing w:val="-1"/>
              </w:rPr>
              <w:t xml:space="preserve"> </w:t>
            </w:r>
            <w:r>
              <w:t>görevleri</w:t>
            </w:r>
            <w:r>
              <w:rPr>
                <w:spacing w:val="-4"/>
              </w:rPr>
              <w:t xml:space="preserve"> </w:t>
            </w:r>
            <w:r>
              <w:t>yapar.</w:t>
            </w:r>
          </w:p>
        </w:tc>
      </w:tr>
    </w:tbl>
    <w:p w:rsidR="00C36F1C" w:rsidRDefault="00C36F1C">
      <w:pPr>
        <w:spacing w:line="238" w:lineRule="exact"/>
        <w:sectPr w:rsidR="00C36F1C">
          <w:type w:val="continuous"/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C36F1C">
        <w:trPr>
          <w:trHeight w:val="1260"/>
        </w:trPr>
        <w:tc>
          <w:tcPr>
            <w:tcW w:w="1918" w:type="dxa"/>
          </w:tcPr>
          <w:p w:rsidR="00C36F1C" w:rsidRDefault="00C36F1C">
            <w:pPr>
              <w:pStyle w:val="TableParagraph"/>
              <w:spacing w:before="7"/>
              <w:rPr>
                <w:sz w:val="5"/>
              </w:rPr>
            </w:pPr>
          </w:p>
          <w:p w:rsidR="00C36F1C" w:rsidRDefault="000317CF">
            <w:pPr>
              <w:pStyle w:val="TableParagraph"/>
              <w:ind w:left="180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824576" cy="70446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4576" cy="704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C36F1C" w:rsidRDefault="000317CF">
            <w:pPr>
              <w:pStyle w:val="TableParagraph"/>
              <w:ind w:left="2614" w:right="262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B3FC5" w:rsidRDefault="002B3FC5">
            <w:pPr>
              <w:pStyle w:val="TableParagraph"/>
              <w:ind w:left="2644" w:right="2662"/>
              <w:jc w:val="center"/>
            </w:pPr>
            <w:r>
              <w:t>TIP FAKÜLTESİ</w:t>
            </w:r>
          </w:p>
          <w:p w:rsidR="00C36F1C" w:rsidRDefault="000317CF">
            <w:pPr>
              <w:pStyle w:val="TableParagraph"/>
              <w:ind w:left="2644" w:right="2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DEKAN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C36F1C">
        <w:trPr>
          <w:trHeight w:val="506"/>
        </w:trPr>
        <w:tc>
          <w:tcPr>
            <w:tcW w:w="1918" w:type="dxa"/>
          </w:tcPr>
          <w:p w:rsidR="00C36F1C" w:rsidRDefault="000317CF">
            <w:pPr>
              <w:pStyle w:val="TableParagraph"/>
              <w:spacing w:line="246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line="240" w:lineRule="exact"/>
              <w:ind w:left="220"/>
            </w:pPr>
            <w:proofErr w:type="gramStart"/>
            <w:r>
              <w:t>KKU.YD</w:t>
            </w:r>
            <w:proofErr w:type="gramEnd"/>
            <w:r>
              <w:t>.GT.01</w:t>
            </w:r>
          </w:p>
        </w:tc>
        <w:tc>
          <w:tcPr>
            <w:tcW w:w="1985" w:type="dxa"/>
            <w:gridSpan w:val="2"/>
          </w:tcPr>
          <w:p w:rsidR="00C36F1C" w:rsidRDefault="000317CF">
            <w:pPr>
              <w:pStyle w:val="TableParagraph"/>
              <w:spacing w:line="246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C36F1C" w:rsidRDefault="002B3FC5">
            <w:pPr>
              <w:pStyle w:val="TableParagraph"/>
              <w:spacing w:line="240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C36F1C" w:rsidRDefault="000317CF">
            <w:pPr>
              <w:pStyle w:val="TableParagraph"/>
              <w:spacing w:line="246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line="240" w:lineRule="exact"/>
              <w:ind w:left="10"/>
              <w:jc w:val="center"/>
            </w:pPr>
            <w:r>
              <w:t>2</w:t>
            </w:r>
          </w:p>
        </w:tc>
        <w:tc>
          <w:tcPr>
            <w:tcW w:w="1807" w:type="dxa"/>
          </w:tcPr>
          <w:p w:rsidR="00C36F1C" w:rsidRDefault="000317CF">
            <w:pPr>
              <w:pStyle w:val="TableParagraph"/>
              <w:spacing w:line="246" w:lineRule="exact"/>
              <w:ind w:left="135" w:right="126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C36F1C" w:rsidRDefault="002B3FC5">
            <w:pPr>
              <w:pStyle w:val="TableParagraph"/>
              <w:spacing w:line="240" w:lineRule="exact"/>
              <w:ind w:left="135" w:right="122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C36F1C" w:rsidRDefault="000317CF">
            <w:pPr>
              <w:pStyle w:val="TableParagraph"/>
              <w:spacing w:line="246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line="240" w:lineRule="exact"/>
              <w:ind w:left="1027" w:right="1044"/>
              <w:jc w:val="center"/>
            </w:pPr>
            <w:r>
              <w:t>2/3</w:t>
            </w:r>
          </w:p>
        </w:tc>
      </w:tr>
      <w:tr w:rsidR="00C36F1C">
        <w:trPr>
          <w:trHeight w:val="1516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</w:pPr>
          </w:p>
        </w:tc>
        <w:tc>
          <w:tcPr>
            <w:tcW w:w="7544" w:type="dxa"/>
            <w:gridSpan w:val="4"/>
          </w:tcPr>
          <w:p w:rsidR="00C36F1C" w:rsidRDefault="00C36F1C">
            <w:pPr>
              <w:pStyle w:val="TableParagraph"/>
              <w:spacing w:before="4"/>
              <w:rPr>
                <w:sz w:val="21"/>
              </w:rPr>
            </w:pPr>
          </w:p>
          <w:p w:rsidR="00C36F1C" w:rsidRDefault="000317CF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</w:pPr>
            <w:r>
              <w:t>2547</w:t>
            </w:r>
            <w:r>
              <w:rPr>
                <w:spacing w:val="-2"/>
              </w:rPr>
              <w:t xml:space="preserve"> </w:t>
            </w:r>
            <w:r>
              <w:t>Sayılı</w:t>
            </w:r>
            <w:r>
              <w:rPr>
                <w:spacing w:val="-1"/>
              </w:rPr>
              <w:t xml:space="preserve"> </w:t>
            </w: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Öğretim</w:t>
            </w:r>
            <w:r>
              <w:rPr>
                <w:spacing w:val="-5"/>
              </w:rPr>
              <w:t xml:space="preserve"> </w:t>
            </w:r>
            <w:r>
              <w:t>Kanununda</w:t>
            </w:r>
            <w:r>
              <w:rPr>
                <w:spacing w:val="-2"/>
              </w:rPr>
              <w:t xml:space="preserve"> </w:t>
            </w:r>
            <w:r>
              <w:t>verilen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C36F1C" w:rsidRDefault="000317CF">
            <w:pPr>
              <w:pStyle w:val="TableParagraph"/>
              <w:numPr>
                <w:ilvl w:val="0"/>
                <w:numId w:val="6"/>
              </w:numPr>
              <w:tabs>
                <w:tab w:val="left" w:pos="440"/>
              </w:tabs>
              <w:spacing w:before="1"/>
              <w:ind w:left="108" w:right="568" w:firstLine="0"/>
            </w:pPr>
            <w:r>
              <w:t>Görev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sorumluluk</w:t>
            </w:r>
            <w:r>
              <w:rPr>
                <w:spacing w:val="-6"/>
              </w:rPr>
              <w:t xml:space="preserve"> </w:t>
            </w:r>
            <w:r>
              <w:t>alanındaki</w:t>
            </w:r>
            <w:r>
              <w:rPr>
                <w:spacing w:val="-2"/>
              </w:rPr>
              <w:t xml:space="preserve"> </w:t>
            </w:r>
            <w:r>
              <w:t>faaliyetlerin</w:t>
            </w:r>
            <w:r>
              <w:rPr>
                <w:spacing w:val="-2"/>
              </w:rPr>
              <w:t xml:space="preserve"> </w:t>
            </w:r>
            <w:r>
              <w:t>mevcut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sisteminin</w:t>
            </w:r>
            <w:r>
              <w:rPr>
                <w:spacing w:val="-52"/>
              </w:rPr>
              <w:t xml:space="preserve"> </w:t>
            </w:r>
            <w:r>
              <w:t>tanım</w:t>
            </w:r>
            <w:r>
              <w:rPr>
                <w:spacing w:val="-3"/>
              </w:rPr>
              <w:t xml:space="preserve"> </w:t>
            </w:r>
            <w:r>
              <w:t>ve talimatlarına</w:t>
            </w:r>
            <w:r>
              <w:rPr>
                <w:spacing w:val="-1"/>
              </w:rPr>
              <w:t xml:space="preserve"> </w:t>
            </w:r>
            <w:r>
              <w:t>uygun olarak</w:t>
            </w:r>
            <w:r>
              <w:rPr>
                <w:spacing w:val="-3"/>
              </w:rPr>
              <w:t xml:space="preserve"> </w:t>
            </w:r>
            <w:r>
              <w:t>yürütülmesini</w:t>
            </w:r>
            <w:r>
              <w:rPr>
                <w:spacing w:val="3"/>
              </w:rPr>
              <w:t xml:space="preserve"> </w:t>
            </w:r>
            <w:r>
              <w:t>sağlar.</w:t>
            </w:r>
          </w:p>
          <w:p w:rsidR="00C36F1C" w:rsidRDefault="000317CF">
            <w:pPr>
              <w:pStyle w:val="TableParagraph"/>
              <w:spacing w:line="254" w:lineRule="exact"/>
              <w:ind w:left="108" w:right="130"/>
            </w:pPr>
            <w:r>
              <w:t>Dekan, yukarıda yazılı olan bütün bu görevleri kanunlara ve yönetmeliklere 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getirirken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Ondokuz</w:t>
            </w:r>
            <w:proofErr w:type="spellEnd"/>
            <w:r>
              <w:rPr>
                <w:spacing w:val="48"/>
              </w:rPr>
              <w:t xml:space="preserve"> </w:t>
            </w:r>
            <w:r>
              <w:t>Mayıs</w:t>
            </w:r>
            <w:r>
              <w:rPr>
                <w:spacing w:val="-3"/>
              </w:rPr>
              <w:t xml:space="preserve"> </w:t>
            </w:r>
            <w:r>
              <w:t>Üniversitesi</w:t>
            </w:r>
            <w:r>
              <w:rPr>
                <w:spacing w:val="-5"/>
              </w:rPr>
              <w:t xml:space="preserve"> </w:t>
            </w:r>
            <w:r>
              <w:t>Rektörüne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2"/>
              </w:rPr>
              <w:t xml:space="preserve"> </w:t>
            </w:r>
            <w:r>
              <w:t>sorumludur.</w:t>
            </w:r>
          </w:p>
        </w:tc>
      </w:tr>
      <w:tr w:rsidR="00C36F1C">
        <w:trPr>
          <w:trHeight w:val="3036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spacing w:before="11"/>
              <w:rPr>
                <w:sz w:val="24"/>
              </w:rPr>
            </w:pPr>
          </w:p>
          <w:p w:rsidR="00C36F1C" w:rsidRDefault="000317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Yetkiler</w:t>
            </w:r>
          </w:p>
        </w:tc>
        <w:tc>
          <w:tcPr>
            <w:tcW w:w="7544" w:type="dxa"/>
            <w:gridSpan w:val="4"/>
          </w:tcPr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42" w:lineRule="auto"/>
              <w:ind w:right="741" w:firstLine="0"/>
            </w:pPr>
            <w:r>
              <w:t>Yukarıda belirtilen görev ve sorumlulukları gerçekleştirme yetkisine sahip</w:t>
            </w:r>
            <w:r>
              <w:rPr>
                <w:spacing w:val="-53"/>
              </w:rPr>
              <w:t xml:space="preserve"> </w:t>
            </w:r>
            <w:r>
              <w:t>olmak.</w:t>
            </w:r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48" w:lineRule="exact"/>
              <w:ind w:left="233" w:hanging="125"/>
            </w:pP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gerçekleştirilmesi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araç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gereci</w:t>
            </w:r>
            <w:r>
              <w:rPr>
                <w:spacing w:val="-3"/>
              </w:rPr>
              <w:t xml:space="preserve"> </w:t>
            </w:r>
            <w:r>
              <w:t>kullanabilmek.</w:t>
            </w:r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left="233" w:hanging="125"/>
            </w:pPr>
            <w:proofErr w:type="gramStart"/>
            <w:r>
              <w:t>Temsil</w:t>
            </w:r>
            <w:r>
              <w:rPr>
                <w:spacing w:val="-4"/>
              </w:rPr>
              <w:t xml:space="preserve"> </w:t>
            </w:r>
            <w:r>
              <w:t>yetkisini</w:t>
            </w:r>
            <w:r>
              <w:rPr>
                <w:spacing w:val="-3"/>
              </w:rPr>
              <w:t xml:space="preserve"> </w:t>
            </w:r>
            <w:r>
              <w:t>kullanmak.</w:t>
            </w:r>
            <w:proofErr w:type="gramEnd"/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spacing w:line="252" w:lineRule="exact"/>
              <w:ind w:left="235"/>
            </w:pPr>
            <w:proofErr w:type="gramStart"/>
            <w:r>
              <w:t>İmza</w:t>
            </w:r>
            <w:r>
              <w:rPr>
                <w:spacing w:val="-4"/>
              </w:rPr>
              <w:t xml:space="preserve"> </w:t>
            </w:r>
            <w:r>
              <w:t>yetkisine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olmak.</w:t>
            </w:r>
            <w:proofErr w:type="gramEnd"/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6"/>
              </w:tabs>
              <w:ind w:left="235"/>
            </w:pPr>
            <w:r>
              <w:t>Harcama</w:t>
            </w:r>
            <w:r>
              <w:rPr>
                <w:spacing w:val="-5"/>
              </w:rPr>
              <w:t xml:space="preserve"> </w:t>
            </w:r>
            <w:r>
              <w:t>yetkisi</w:t>
            </w:r>
            <w:r>
              <w:rPr>
                <w:spacing w:val="-4"/>
              </w:rPr>
              <w:t xml:space="preserve"> </w:t>
            </w:r>
            <w:r>
              <w:t>kullanmak.</w:t>
            </w:r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262" w:firstLine="0"/>
            </w:pPr>
            <w:r>
              <w:t>Emrindeki yönetici ve personele iş verme, yönlendirme, yaptıkları işleri kontrol</w:t>
            </w:r>
            <w:r>
              <w:rPr>
                <w:spacing w:val="-52"/>
              </w:rPr>
              <w:t xml:space="preserve"> </w:t>
            </w:r>
            <w:r>
              <w:t>etme,</w:t>
            </w:r>
            <w:r w:rsidR="00985EB6">
              <w:t xml:space="preserve"> </w:t>
            </w:r>
            <w:r>
              <w:t>düzeltme,</w:t>
            </w:r>
            <w:r>
              <w:rPr>
                <w:spacing w:val="-3"/>
              </w:rPr>
              <w:t xml:space="preserve"> </w:t>
            </w: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uyarma,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</w:t>
            </w:r>
            <w:r>
              <w:rPr>
                <w:spacing w:val="-3"/>
              </w:rPr>
              <w:t xml:space="preserve"> </w:t>
            </w:r>
            <w:r>
              <w:t>isteme</w:t>
            </w:r>
            <w:r>
              <w:rPr>
                <w:spacing w:val="-2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ind w:right="216" w:firstLine="0"/>
            </w:pPr>
            <w:r>
              <w:t>Emrindeki yönetici ve personeli cezalandırma, ödüllendirme, sicil verme, eğitim</w:t>
            </w:r>
            <w:r>
              <w:rPr>
                <w:spacing w:val="-52"/>
              </w:rPr>
              <w:t xml:space="preserve"> </w:t>
            </w:r>
            <w:r>
              <w:t>verme,</w:t>
            </w:r>
            <w:r>
              <w:rPr>
                <w:spacing w:val="-1"/>
              </w:rPr>
              <w:t xml:space="preserve"> </w:t>
            </w:r>
            <w:r>
              <w:t>işini değiştirme ve</w:t>
            </w:r>
            <w:r>
              <w:rPr>
                <w:spacing w:val="-1"/>
              </w:rPr>
              <w:t xml:space="preserve"> </w:t>
            </w:r>
            <w:r>
              <w:t>izin verme</w:t>
            </w:r>
            <w:r>
              <w:rPr>
                <w:spacing w:val="1"/>
              </w:rPr>
              <w:t xml:space="preserve"> </w:t>
            </w:r>
            <w:r>
              <w:t>yetkisine</w:t>
            </w:r>
            <w:r>
              <w:rPr>
                <w:spacing w:val="-3"/>
              </w:rPr>
              <w:t xml:space="preserve"> </w:t>
            </w:r>
            <w:r>
              <w:t>sahip olmak.</w:t>
            </w:r>
          </w:p>
          <w:p w:rsidR="00C36F1C" w:rsidRDefault="000317CF">
            <w:pPr>
              <w:pStyle w:val="TableParagraph"/>
              <w:numPr>
                <w:ilvl w:val="0"/>
                <w:numId w:val="5"/>
              </w:numPr>
              <w:tabs>
                <w:tab w:val="left" w:pos="233"/>
              </w:tabs>
              <w:spacing w:line="252" w:lineRule="exact"/>
              <w:ind w:right="587" w:firstLine="0"/>
            </w:pPr>
            <w:r>
              <w:t>Kuruma</w:t>
            </w:r>
            <w:r>
              <w:rPr>
                <w:spacing w:val="-3"/>
              </w:rPr>
              <w:t xml:space="preserve"> </w:t>
            </w:r>
            <w:r>
              <w:t>alınacak</w:t>
            </w:r>
            <w:r>
              <w:rPr>
                <w:spacing w:val="-5"/>
              </w:rPr>
              <w:t xml:space="preserve"> </w:t>
            </w:r>
            <w:r>
              <w:t>personelin</w:t>
            </w:r>
            <w:r>
              <w:rPr>
                <w:spacing w:val="-2"/>
              </w:rPr>
              <w:t xml:space="preserve"> </w:t>
            </w:r>
            <w:r>
              <w:t>seçiminde</w:t>
            </w:r>
            <w:r>
              <w:rPr>
                <w:spacing w:val="-3"/>
              </w:rPr>
              <w:t xml:space="preserve"> </w:t>
            </w:r>
            <w:r>
              <w:t>değerlendirmeleri</w:t>
            </w:r>
            <w:r>
              <w:rPr>
                <w:spacing w:val="-1"/>
              </w:rPr>
              <w:t xml:space="preserve"> </w:t>
            </w:r>
            <w:r>
              <w:t>karara</w:t>
            </w:r>
            <w:r>
              <w:rPr>
                <w:spacing w:val="-3"/>
              </w:rPr>
              <w:t xml:space="preserve"> </w:t>
            </w:r>
            <w:r>
              <w:t>bağlama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onaylama</w:t>
            </w:r>
            <w:r>
              <w:rPr>
                <w:spacing w:val="-1"/>
              </w:rPr>
              <w:t xml:space="preserve"> </w:t>
            </w:r>
            <w:r>
              <w:t>yetkisine sahip</w:t>
            </w:r>
            <w:r>
              <w:rPr>
                <w:spacing w:val="-3"/>
              </w:rPr>
              <w:t xml:space="preserve"> </w:t>
            </w:r>
            <w:r>
              <w:t>olmak.</w:t>
            </w:r>
          </w:p>
        </w:tc>
      </w:tr>
      <w:tr w:rsidR="00C36F1C">
        <w:trPr>
          <w:trHeight w:val="506"/>
        </w:trPr>
        <w:tc>
          <w:tcPr>
            <w:tcW w:w="2979" w:type="dxa"/>
            <w:gridSpan w:val="2"/>
          </w:tcPr>
          <w:p w:rsidR="00C36F1C" w:rsidRDefault="000317CF">
            <w:pPr>
              <w:pStyle w:val="TableParagraph"/>
              <w:spacing w:before="125"/>
              <w:ind w:left="107"/>
              <w:rPr>
                <w:b/>
              </w:rPr>
            </w:pPr>
            <w:r>
              <w:rPr>
                <w:b/>
              </w:rPr>
              <w:t>Yasal Dayanak</w:t>
            </w:r>
          </w:p>
        </w:tc>
        <w:tc>
          <w:tcPr>
            <w:tcW w:w="7544" w:type="dxa"/>
            <w:gridSpan w:val="4"/>
          </w:tcPr>
          <w:p w:rsidR="00C36F1C" w:rsidRDefault="000317CF">
            <w:pPr>
              <w:pStyle w:val="TableParagraph"/>
              <w:numPr>
                <w:ilvl w:val="0"/>
                <w:numId w:val="4"/>
              </w:numPr>
              <w:tabs>
                <w:tab w:val="left" w:pos="233"/>
              </w:tabs>
              <w:spacing w:line="247" w:lineRule="exact"/>
            </w:pPr>
            <w:r>
              <w:t>2547</w:t>
            </w:r>
            <w:r>
              <w:rPr>
                <w:spacing w:val="-1"/>
              </w:rPr>
              <w:t xml:space="preserve"> </w:t>
            </w:r>
            <w:r>
              <w:t>Sayılı YÖK</w:t>
            </w:r>
            <w:r>
              <w:rPr>
                <w:spacing w:val="-2"/>
              </w:rPr>
              <w:t xml:space="preserve"> </w:t>
            </w:r>
            <w:r>
              <w:t>Kanunu</w:t>
            </w:r>
          </w:p>
          <w:p w:rsidR="00C36F1C" w:rsidRDefault="000317CF">
            <w:pPr>
              <w:pStyle w:val="TableParagraph"/>
              <w:numPr>
                <w:ilvl w:val="0"/>
                <w:numId w:val="4"/>
              </w:numPr>
              <w:tabs>
                <w:tab w:val="left" w:pos="236"/>
              </w:tabs>
              <w:spacing w:before="1" w:line="238" w:lineRule="exact"/>
              <w:ind w:left="235" w:hanging="128"/>
            </w:pPr>
            <w:r>
              <w:t>Üniversitelerde</w:t>
            </w:r>
            <w:r>
              <w:rPr>
                <w:spacing w:val="-7"/>
              </w:rPr>
              <w:t xml:space="preserve"> </w:t>
            </w:r>
            <w:r>
              <w:t>Akademik</w:t>
            </w:r>
            <w:r>
              <w:rPr>
                <w:spacing w:val="-4"/>
              </w:rPr>
              <w:t xml:space="preserve"> </w:t>
            </w:r>
            <w:r>
              <w:t>Teşkilât</w:t>
            </w:r>
            <w:r>
              <w:rPr>
                <w:spacing w:val="-3"/>
              </w:rPr>
              <w:t xml:space="preserve"> </w:t>
            </w:r>
            <w:r>
              <w:t>Yönetmeliği</w:t>
            </w:r>
          </w:p>
        </w:tc>
      </w:tr>
      <w:tr w:rsidR="00C36F1C">
        <w:trPr>
          <w:trHeight w:val="1519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spacing w:before="11"/>
              <w:rPr>
                <w:sz w:val="30"/>
              </w:rPr>
            </w:pPr>
          </w:p>
          <w:p w:rsidR="00C36F1C" w:rsidRDefault="000317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Yetkinlik</w:t>
            </w:r>
          </w:p>
        </w:tc>
        <w:tc>
          <w:tcPr>
            <w:tcW w:w="7544" w:type="dxa"/>
            <w:gridSpan w:val="4"/>
          </w:tcPr>
          <w:p w:rsidR="00C36F1C" w:rsidRDefault="000317C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42" w:lineRule="auto"/>
              <w:ind w:right="777" w:firstLine="0"/>
            </w:pPr>
            <w:r>
              <w:t>657 Sayılı Devlet Memurları Kanunu’nda ve 2547 Sayılı Yüksek 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C36F1C" w:rsidRDefault="000317C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48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C36F1C" w:rsidRDefault="000317CF">
            <w:pPr>
              <w:pStyle w:val="TableParagraph"/>
              <w:numPr>
                <w:ilvl w:val="0"/>
                <w:numId w:val="3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Yöneticilik</w:t>
            </w:r>
            <w:r>
              <w:rPr>
                <w:spacing w:val="-6"/>
              </w:rPr>
              <w:t xml:space="preserve"> </w:t>
            </w:r>
            <w:r>
              <w:t>niteliklerine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olmak;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idare</w:t>
            </w:r>
            <w:r>
              <w:rPr>
                <w:spacing w:val="-2"/>
              </w:rPr>
              <w:t xml:space="preserve"> </w:t>
            </w:r>
            <w:r>
              <w:t>gereklerini</w:t>
            </w:r>
            <w:r>
              <w:rPr>
                <w:spacing w:val="-1"/>
              </w:rPr>
              <w:t xml:space="preserve"> </w:t>
            </w:r>
            <w:r>
              <w:t>bilmek.</w:t>
            </w:r>
            <w:proofErr w:type="gramEnd"/>
          </w:p>
          <w:p w:rsidR="00C36F1C" w:rsidRDefault="000317CF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</w:tabs>
              <w:spacing w:line="254" w:lineRule="exact"/>
              <w:ind w:right="563" w:firstLine="0"/>
            </w:pPr>
            <w:r>
              <w:t>Faaliyetlerini en iyi şekilde sürdürebilmesi için gerekli karar verme ve 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  <w:tr w:rsidR="00C36F1C">
        <w:trPr>
          <w:trHeight w:val="4806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rPr>
                <w:sz w:val="24"/>
              </w:rPr>
            </w:pPr>
          </w:p>
          <w:p w:rsidR="00C36F1C" w:rsidRDefault="00C36F1C">
            <w:pPr>
              <w:pStyle w:val="TableParagraph"/>
              <w:spacing w:before="10"/>
              <w:rPr>
                <w:sz w:val="29"/>
              </w:rPr>
            </w:pPr>
          </w:p>
          <w:p w:rsidR="00C36F1C" w:rsidRDefault="000317CF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Beceri 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Yetenekler</w:t>
            </w:r>
          </w:p>
        </w:tc>
        <w:tc>
          <w:tcPr>
            <w:tcW w:w="7544" w:type="dxa"/>
            <w:gridSpan w:val="4"/>
          </w:tcPr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5" w:lineRule="exact"/>
            </w:pPr>
            <w:r>
              <w:t>Analitik</w:t>
            </w:r>
            <w:r>
              <w:rPr>
                <w:spacing w:val="-5"/>
              </w:rPr>
              <w:t xml:space="preserve"> </w:t>
            </w:r>
            <w:r>
              <w:t>düşünebilme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Analiz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düzeyde</w:t>
            </w:r>
            <w:r>
              <w:rPr>
                <w:spacing w:val="-3"/>
              </w:rPr>
              <w:t xml:space="preserve"> </w:t>
            </w:r>
            <w:r>
              <w:t>bilgisayar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Değişim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 w:line="252" w:lineRule="exact"/>
            </w:pPr>
            <w:r>
              <w:t>Düzgün</w:t>
            </w:r>
            <w:r>
              <w:rPr>
                <w:spacing w:val="-3"/>
              </w:rPr>
              <w:t xml:space="preserve"> </w:t>
            </w:r>
            <w:r>
              <w:t>diksiyon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disiplinli</w:t>
            </w:r>
            <w:r>
              <w:rPr>
                <w:spacing w:val="-3"/>
              </w:rPr>
              <w:t xml:space="preserve"> </w:t>
            </w:r>
            <w:r>
              <w:t>çalışma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Ekip</w:t>
            </w:r>
            <w:r>
              <w:rPr>
                <w:spacing w:val="-3"/>
              </w:rPr>
              <w:t xml:space="preserve"> </w:t>
            </w:r>
            <w:r>
              <w:t>çalışmasına</w:t>
            </w:r>
            <w:r>
              <w:rPr>
                <w:spacing w:val="-2"/>
              </w:rPr>
              <w:t xml:space="preserve"> </w:t>
            </w:r>
            <w:r>
              <w:t>uyumlu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katılımcı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Ekip</w:t>
            </w:r>
            <w:r>
              <w:rPr>
                <w:spacing w:val="-2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line="252" w:lineRule="exact"/>
              <w:ind w:left="233" w:hanging="125"/>
            </w:pPr>
            <w:r>
              <w:t>Empati</w:t>
            </w:r>
            <w:r>
              <w:rPr>
                <w:spacing w:val="-1"/>
              </w:rPr>
              <w:t xml:space="preserve"> </w:t>
            </w:r>
            <w:r>
              <w:t>kurabilme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1" w:line="252" w:lineRule="exact"/>
              <w:ind w:left="233" w:hanging="125"/>
            </w:pPr>
            <w:r>
              <w:t>Etkin</w:t>
            </w:r>
            <w:r>
              <w:rPr>
                <w:spacing w:val="-2"/>
              </w:rPr>
              <w:t xml:space="preserve"> </w:t>
            </w:r>
            <w:r>
              <w:t>yazılı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iletişim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Güçlü</w:t>
            </w:r>
            <w:r>
              <w:rPr>
                <w:spacing w:val="-1"/>
              </w:rPr>
              <w:t xml:space="preserve"> </w:t>
            </w:r>
            <w:r>
              <w:t>hafıza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2" w:line="253" w:lineRule="exact"/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düşünme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karar</w:t>
            </w:r>
            <w:r>
              <w:rPr>
                <w:spacing w:val="-1"/>
              </w:rPr>
              <w:t xml:space="preserve"> </w:t>
            </w:r>
            <w:r>
              <w:t>verebilme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Hızlı</w:t>
            </w:r>
            <w:r>
              <w:rPr>
                <w:spacing w:val="-1"/>
              </w:rPr>
              <w:t xml:space="preserve"> </w:t>
            </w:r>
            <w:r>
              <w:t>uyum</w:t>
            </w:r>
            <w:r>
              <w:rPr>
                <w:spacing w:val="-6"/>
              </w:rPr>
              <w:t xml:space="preserve"> </w:t>
            </w:r>
            <w:r>
              <w:t>sağlayabilme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Hukuki</w:t>
            </w:r>
            <w:r>
              <w:rPr>
                <w:spacing w:val="-2"/>
              </w:rPr>
              <w:t xml:space="preserve"> </w:t>
            </w:r>
            <w:r>
              <w:t>analiz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before="1" w:line="252" w:lineRule="exact"/>
            </w:pPr>
            <w:r>
              <w:t>Hoşgörülü</w:t>
            </w:r>
            <w:r>
              <w:rPr>
                <w:spacing w:val="-2"/>
              </w:rPr>
              <w:t xml:space="preserve"> </w:t>
            </w:r>
            <w:r>
              <w:t>olma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r>
              <w:t>İkna</w:t>
            </w:r>
            <w:r>
              <w:rPr>
                <w:spacing w:val="-2"/>
              </w:rPr>
              <w:t xml:space="preserve"> </w:t>
            </w:r>
            <w:r>
              <w:t>kabiliyeti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3"/>
              </w:tabs>
              <w:spacing w:before="2" w:line="252" w:lineRule="exact"/>
              <w:ind w:left="233" w:hanging="125"/>
            </w:pPr>
            <w:r>
              <w:t>Temel/orta/ileri</w:t>
            </w:r>
            <w:r>
              <w:rPr>
                <w:spacing w:val="-5"/>
              </w:rPr>
              <w:t xml:space="preserve"> </w:t>
            </w:r>
            <w:r>
              <w:t>düzey</w:t>
            </w:r>
            <w:r>
              <w:rPr>
                <w:spacing w:val="-2"/>
              </w:rPr>
              <w:t xml:space="preserve"> </w:t>
            </w:r>
            <w:r>
              <w:t>İngilizce</w:t>
            </w:r>
            <w:r>
              <w:rPr>
                <w:spacing w:val="-2"/>
              </w:rPr>
              <w:t xml:space="preserve"> </w:t>
            </w:r>
            <w:r>
              <w:t>bilmek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52" w:lineRule="exact"/>
            </w:pPr>
            <w:proofErr w:type="spellStart"/>
            <w:r>
              <w:t>İnovatif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r>
              <w:t>değişim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gelişime</w:t>
            </w:r>
            <w:r>
              <w:rPr>
                <w:spacing w:val="-1"/>
              </w:rPr>
              <w:t xml:space="preserve"> </w:t>
            </w:r>
            <w:r>
              <w:t>açık</w:t>
            </w:r>
          </w:p>
          <w:p w:rsidR="00C36F1C" w:rsidRDefault="000317CF">
            <w:pPr>
              <w:pStyle w:val="TableParagraph"/>
              <w:numPr>
                <w:ilvl w:val="0"/>
                <w:numId w:val="2"/>
              </w:numPr>
              <w:tabs>
                <w:tab w:val="left" w:pos="236"/>
              </w:tabs>
              <w:spacing w:line="240" w:lineRule="exact"/>
            </w:pPr>
            <w:r>
              <w:t>İstatistiksel</w:t>
            </w:r>
            <w:r>
              <w:rPr>
                <w:spacing w:val="-4"/>
              </w:rPr>
              <w:t xml:space="preserve"> </w:t>
            </w:r>
            <w:r>
              <w:t>çözümleme</w:t>
            </w:r>
            <w:r>
              <w:rPr>
                <w:spacing w:val="-4"/>
              </w:rPr>
              <w:t xml:space="preserve"> </w:t>
            </w:r>
            <w:r>
              <w:t>yapabilme</w:t>
            </w:r>
          </w:p>
        </w:tc>
      </w:tr>
      <w:tr w:rsidR="00C36F1C">
        <w:trPr>
          <w:trHeight w:val="506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</w:pPr>
          </w:p>
        </w:tc>
        <w:tc>
          <w:tcPr>
            <w:tcW w:w="7544" w:type="dxa"/>
            <w:gridSpan w:val="4"/>
          </w:tcPr>
          <w:p w:rsidR="00C36F1C" w:rsidRDefault="00C36F1C">
            <w:pPr>
              <w:pStyle w:val="TableParagraph"/>
            </w:pPr>
          </w:p>
        </w:tc>
      </w:tr>
      <w:tr w:rsidR="00C36F1C">
        <w:trPr>
          <w:trHeight w:val="254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  <w:rPr>
                <w:sz w:val="18"/>
              </w:rPr>
            </w:pPr>
          </w:p>
        </w:tc>
        <w:tc>
          <w:tcPr>
            <w:tcW w:w="7544" w:type="dxa"/>
            <w:gridSpan w:val="4"/>
          </w:tcPr>
          <w:p w:rsidR="00C36F1C" w:rsidRDefault="00C36F1C">
            <w:pPr>
              <w:pStyle w:val="TableParagraph"/>
              <w:rPr>
                <w:sz w:val="18"/>
              </w:rPr>
            </w:pPr>
          </w:p>
        </w:tc>
      </w:tr>
    </w:tbl>
    <w:p w:rsidR="00C36F1C" w:rsidRDefault="00C36F1C">
      <w:pPr>
        <w:rPr>
          <w:sz w:val="18"/>
        </w:rPr>
        <w:sectPr w:rsidR="00C36F1C">
          <w:pgSz w:w="11910" w:h="16840"/>
          <w:pgMar w:top="400" w:right="56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805"/>
        <w:gridCol w:w="1807"/>
        <w:gridCol w:w="3008"/>
      </w:tblGrid>
      <w:tr w:rsidR="00C36F1C">
        <w:trPr>
          <w:trHeight w:val="1348"/>
        </w:trPr>
        <w:tc>
          <w:tcPr>
            <w:tcW w:w="1918" w:type="dxa"/>
          </w:tcPr>
          <w:p w:rsidR="00C36F1C" w:rsidRDefault="00C36F1C">
            <w:pPr>
              <w:pStyle w:val="TableParagraph"/>
              <w:spacing w:before="2"/>
              <w:rPr>
                <w:sz w:val="6"/>
              </w:rPr>
            </w:pPr>
          </w:p>
          <w:p w:rsidR="00C36F1C" w:rsidRDefault="000317CF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66968" cy="768096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96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05" w:type="dxa"/>
            <w:gridSpan w:val="5"/>
          </w:tcPr>
          <w:p w:rsidR="00C36F1C" w:rsidRDefault="000317CF">
            <w:pPr>
              <w:pStyle w:val="TableParagraph"/>
              <w:ind w:left="2614" w:right="262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2B3FC5" w:rsidRDefault="002B3FC5">
            <w:pPr>
              <w:pStyle w:val="TableParagraph"/>
              <w:ind w:left="2644" w:right="2662"/>
              <w:jc w:val="center"/>
            </w:pPr>
            <w:r>
              <w:t>TIP FAKÜLTESİ</w:t>
            </w:r>
          </w:p>
          <w:p w:rsidR="00C36F1C" w:rsidRDefault="000317CF">
            <w:pPr>
              <w:pStyle w:val="TableParagraph"/>
              <w:ind w:left="2644" w:right="266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DEKAN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C36F1C">
        <w:trPr>
          <w:trHeight w:val="505"/>
        </w:trPr>
        <w:tc>
          <w:tcPr>
            <w:tcW w:w="1918" w:type="dxa"/>
          </w:tcPr>
          <w:p w:rsidR="00C36F1C" w:rsidRDefault="000317CF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.GT.01</w:t>
            </w:r>
          </w:p>
        </w:tc>
        <w:tc>
          <w:tcPr>
            <w:tcW w:w="1985" w:type="dxa"/>
            <w:gridSpan w:val="2"/>
          </w:tcPr>
          <w:p w:rsidR="00C36F1C" w:rsidRDefault="000317CF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C36F1C" w:rsidRDefault="002B3FC5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805" w:type="dxa"/>
          </w:tcPr>
          <w:p w:rsidR="00C36F1C" w:rsidRDefault="000317CF">
            <w:pPr>
              <w:pStyle w:val="TableParagraph"/>
              <w:spacing w:line="247" w:lineRule="exact"/>
              <w:ind w:left="268" w:right="260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10"/>
              <w:jc w:val="center"/>
            </w:pPr>
            <w:r>
              <w:t>1</w:t>
            </w:r>
          </w:p>
        </w:tc>
        <w:tc>
          <w:tcPr>
            <w:tcW w:w="1807" w:type="dxa"/>
          </w:tcPr>
          <w:p w:rsidR="00C36F1C" w:rsidRDefault="000317CF">
            <w:pPr>
              <w:pStyle w:val="TableParagraph"/>
              <w:spacing w:line="247" w:lineRule="exact"/>
              <w:ind w:left="135" w:right="126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Tarihi:</w:t>
            </w:r>
          </w:p>
          <w:p w:rsidR="00C36F1C" w:rsidRDefault="002B3FC5">
            <w:pPr>
              <w:pStyle w:val="TableParagraph"/>
              <w:spacing w:before="1" w:line="238" w:lineRule="exact"/>
              <w:ind w:left="135" w:right="122"/>
              <w:jc w:val="center"/>
            </w:pPr>
            <w:r>
              <w:t>20.10.2023</w:t>
            </w:r>
          </w:p>
        </w:tc>
        <w:tc>
          <w:tcPr>
            <w:tcW w:w="3008" w:type="dxa"/>
          </w:tcPr>
          <w:p w:rsidR="00C36F1C" w:rsidRDefault="000317CF">
            <w:pPr>
              <w:pStyle w:val="TableParagraph"/>
              <w:spacing w:line="247" w:lineRule="exact"/>
              <w:ind w:left="1027" w:right="1045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C36F1C" w:rsidRDefault="000317CF">
            <w:pPr>
              <w:pStyle w:val="TableParagraph"/>
              <w:spacing w:before="1" w:line="238" w:lineRule="exact"/>
              <w:ind w:left="1027" w:right="1044"/>
              <w:jc w:val="center"/>
            </w:pPr>
            <w:r>
              <w:t>3/3</w:t>
            </w:r>
          </w:p>
        </w:tc>
      </w:tr>
      <w:tr w:rsidR="00C36F1C">
        <w:trPr>
          <w:trHeight w:val="6578"/>
        </w:trPr>
        <w:tc>
          <w:tcPr>
            <w:tcW w:w="2979" w:type="dxa"/>
            <w:gridSpan w:val="2"/>
          </w:tcPr>
          <w:p w:rsidR="00C36F1C" w:rsidRDefault="00C36F1C">
            <w:pPr>
              <w:pStyle w:val="TableParagraph"/>
            </w:pPr>
          </w:p>
        </w:tc>
        <w:tc>
          <w:tcPr>
            <w:tcW w:w="7544" w:type="dxa"/>
            <w:gridSpan w:val="4"/>
          </w:tcPr>
          <w:p w:rsidR="00C36F1C" w:rsidRDefault="00C36F1C">
            <w:pPr>
              <w:pStyle w:val="TableParagraph"/>
              <w:spacing w:before="6"/>
              <w:rPr>
                <w:sz w:val="21"/>
              </w:rPr>
            </w:pP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Karşılaştırmalı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6"/>
              </w:rPr>
              <w:t xml:space="preserve"> </w:t>
            </w:r>
            <w:r>
              <w:t>analizi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Koordinasyon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" w:line="252" w:lineRule="exact"/>
            </w:pPr>
            <w:r>
              <w:t>Kurumsal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etik</w:t>
            </w:r>
            <w:r>
              <w:rPr>
                <w:spacing w:val="-5"/>
              </w:rPr>
              <w:t xml:space="preserve"> </w:t>
            </w:r>
            <w:r>
              <w:t>prensiplere</w:t>
            </w:r>
            <w:r>
              <w:rPr>
                <w:spacing w:val="-1"/>
              </w:rPr>
              <w:t xml:space="preserve"> </w:t>
            </w:r>
            <w:r>
              <w:t>bağlılık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Liderlik</w:t>
            </w:r>
            <w:r>
              <w:rPr>
                <w:spacing w:val="-3"/>
              </w:rPr>
              <w:t xml:space="preserve"> </w:t>
            </w:r>
            <w:r>
              <w:t>vasfı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proofErr w:type="gramStart"/>
            <w:r>
              <w:t>Makro</w:t>
            </w:r>
            <w:r>
              <w:rPr>
                <w:spacing w:val="-3"/>
              </w:rPr>
              <w:t xml:space="preserve"> </w:t>
            </w:r>
            <w:r>
              <w:t>ekonomik</w:t>
            </w:r>
            <w:proofErr w:type="gramEnd"/>
            <w:r>
              <w:rPr>
                <w:spacing w:val="-4"/>
              </w:rPr>
              <w:t xml:space="preserve"> </w:t>
            </w:r>
            <w:r>
              <w:t>göstergeleri</w:t>
            </w:r>
            <w:r>
              <w:rPr>
                <w:spacing w:val="-2"/>
              </w:rPr>
              <w:t xml:space="preserve"> </w:t>
            </w:r>
            <w:r>
              <w:t>kavrama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kıyaslayabilme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</w:pPr>
            <w:r>
              <w:t>Matematiksel</w:t>
            </w:r>
            <w:r>
              <w:rPr>
                <w:spacing w:val="-2"/>
              </w:rPr>
              <w:t xml:space="preserve"> </w:t>
            </w:r>
            <w:r>
              <w:t>kabiliyet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Muhakeme</w:t>
            </w:r>
            <w:r>
              <w:rPr>
                <w:spacing w:val="-1"/>
              </w:rPr>
              <w:t xml:space="preserve"> </w:t>
            </w:r>
            <w:r>
              <w:t>yapabilme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</w:pPr>
            <w:r>
              <w:t>Müzakere</w:t>
            </w:r>
            <w:r>
              <w:rPr>
                <w:spacing w:val="-2"/>
              </w:rPr>
              <w:t xml:space="preserve"> </w:t>
            </w:r>
            <w:r>
              <w:t>edebilme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Ofis</w:t>
            </w:r>
            <w:r>
              <w:rPr>
                <w:spacing w:val="-5"/>
              </w:rPr>
              <w:t xml:space="preserve"> </w:t>
            </w:r>
            <w:r>
              <w:t>programlarını</w:t>
            </w:r>
            <w:r>
              <w:rPr>
                <w:spacing w:val="-3"/>
              </w:rPr>
              <w:t xml:space="preserve"> </w:t>
            </w:r>
            <w:r>
              <w:t>etkin</w:t>
            </w:r>
            <w:r>
              <w:rPr>
                <w:spacing w:val="-4"/>
              </w:rPr>
              <w:t xml:space="preserve"> </w:t>
            </w:r>
            <w:r>
              <w:t>kullanabilme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Ofis</w:t>
            </w:r>
            <w:r>
              <w:rPr>
                <w:spacing w:val="-3"/>
              </w:rPr>
              <w:t xml:space="preserve"> </w:t>
            </w:r>
            <w:r>
              <w:t>gereçlerini</w:t>
            </w:r>
            <w:r>
              <w:rPr>
                <w:spacing w:val="-2"/>
              </w:rPr>
              <w:t xml:space="preserve"> </w:t>
            </w:r>
            <w:r>
              <w:t>kullanabilme</w:t>
            </w:r>
            <w:r>
              <w:rPr>
                <w:spacing w:val="-3"/>
              </w:rPr>
              <w:t xml:space="preserve"> </w:t>
            </w:r>
            <w:r>
              <w:t>(yazıcı,</w:t>
            </w:r>
            <w:r>
              <w:rPr>
                <w:spacing w:val="-2"/>
              </w:rPr>
              <w:t xml:space="preserve"> </w:t>
            </w:r>
            <w:r>
              <w:t>faks</w:t>
            </w:r>
            <w:r>
              <w:rPr>
                <w:spacing w:val="-3"/>
              </w:rPr>
              <w:t xml:space="preserve"> </w:t>
            </w:r>
            <w:r>
              <w:t>vb.)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3" w:line="252" w:lineRule="exact"/>
            </w:pPr>
            <w:r>
              <w:t>Planlama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organizasyon yapabilme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Pratik</w:t>
            </w:r>
            <w:r>
              <w:rPr>
                <w:spacing w:val="-6"/>
              </w:rPr>
              <w:t xml:space="preserve"> </w:t>
            </w:r>
            <w:r>
              <w:t>bilgileri</w:t>
            </w:r>
            <w:r>
              <w:rPr>
                <w:spacing w:val="-4"/>
              </w:rPr>
              <w:t xml:space="preserve"> </w:t>
            </w:r>
            <w:r>
              <w:t>uygulamaya</w:t>
            </w:r>
            <w:r>
              <w:rPr>
                <w:spacing w:val="-3"/>
              </w:rPr>
              <w:t xml:space="preserve"> </w:t>
            </w:r>
            <w:r>
              <w:t>aktarabilme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</w:pPr>
            <w:r>
              <w:t>Proje</w:t>
            </w:r>
            <w:r>
              <w:rPr>
                <w:spacing w:val="-3"/>
              </w:rPr>
              <w:t xml:space="preserve"> </w:t>
            </w:r>
            <w:r>
              <w:t>geliştirebilme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uygulayabilme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Proje</w:t>
            </w:r>
            <w:r>
              <w:rPr>
                <w:spacing w:val="-5"/>
              </w:rPr>
              <w:t xml:space="preserve"> </w:t>
            </w:r>
            <w:r>
              <w:t>liderliği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Sistemli</w:t>
            </w:r>
            <w:r>
              <w:rPr>
                <w:spacing w:val="-1"/>
              </w:rPr>
              <w:t xml:space="preserve"> </w:t>
            </w:r>
            <w:r>
              <w:t>düşünme</w:t>
            </w:r>
            <w:r>
              <w:rPr>
                <w:spacing w:val="-1"/>
              </w:rPr>
              <w:t xml:space="preserve"> </w:t>
            </w:r>
            <w:r>
              <w:t>gücüne</w:t>
            </w:r>
            <w:r>
              <w:rPr>
                <w:spacing w:val="-3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olma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</w:pPr>
            <w:r>
              <w:t>Sorun</w:t>
            </w:r>
            <w:r>
              <w:rPr>
                <w:spacing w:val="-2"/>
              </w:rPr>
              <w:t xml:space="preserve"> </w:t>
            </w:r>
            <w:r>
              <w:t>çözebilme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Sonuç</w:t>
            </w:r>
            <w:r>
              <w:rPr>
                <w:spacing w:val="-2"/>
              </w:rPr>
              <w:t xml:space="preserve"> </w:t>
            </w:r>
            <w:r>
              <w:t>odaklı olma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2" w:line="252" w:lineRule="exact"/>
            </w:pPr>
            <w:r>
              <w:t>Sorumluluk</w:t>
            </w:r>
            <w:r>
              <w:rPr>
                <w:spacing w:val="-4"/>
              </w:rPr>
              <w:t xml:space="preserve"> </w:t>
            </w:r>
            <w:r>
              <w:t>alabilme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yazılı anlatım</w:t>
            </w:r>
            <w:r>
              <w:rPr>
                <w:spacing w:val="-5"/>
              </w:rPr>
              <w:t xml:space="preserve"> </w:t>
            </w:r>
            <w:r>
              <w:t>becerisi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line="252" w:lineRule="exact"/>
            </w:pPr>
            <w:r>
              <w:t>Stres</w:t>
            </w:r>
            <w:r>
              <w:rPr>
                <w:spacing w:val="-2"/>
              </w:rPr>
              <w:t xml:space="preserve"> </w:t>
            </w:r>
            <w:r>
              <w:t>yönetimi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spacing w:before="1" w:line="252" w:lineRule="exact"/>
            </w:pPr>
            <w:r>
              <w:t>Temsil</w:t>
            </w:r>
            <w:r>
              <w:rPr>
                <w:spacing w:val="-1"/>
              </w:rPr>
              <w:t xml:space="preserve"> </w:t>
            </w:r>
            <w:r>
              <w:t>kabiliyeti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astlarla</w:t>
            </w:r>
            <w:r>
              <w:rPr>
                <w:spacing w:val="-2"/>
              </w:rPr>
              <w:t xml:space="preserve"> </w:t>
            </w:r>
            <w:r>
              <w:t>diyalog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2" w:line="253" w:lineRule="exact"/>
              <w:ind w:left="235" w:hanging="128"/>
            </w:pPr>
            <w:r>
              <w:t>Yoğun</w:t>
            </w:r>
            <w:r>
              <w:rPr>
                <w:spacing w:val="-4"/>
              </w:rPr>
              <w:t xml:space="preserve"> </w:t>
            </w:r>
            <w:r>
              <w:t>tempoda</w:t>
            </w:r>
            <w:r>
              <w:rPr>
                <w:spacing w:val="-3"/>
              </w:rPr>
              <w:t xml:space="preserve"> </w:t>
            </w:r>
            <w:r>
              <w:t>çalışabilme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3" w:lineRule="exact"/>
              <w:ind w:left="235" w:hanging="128"/>
            </w:pPr>
            <w:r>
              <w:t>Yönetici</w:t>
            </w:r>
            <w:r>
              <w:rPr>
                <w:spacing w:val="-1"/>
              </w:rPr>
              <w:t xml:space="preserve"> </w:t>
            </w:r>
            <w:r>
              <w:t>vasfı</w:t>
            </w:r>
          </w:p>
          <w:p w:rsidR="00C36F1C" w:rsidRDefault="000317CF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before="1" w:line="238" w:lineRule="exact"/>
              <w:ind w:left="235" w:hanging="128"/>
            </w:pPr>
            <w:r>
              <w:t>Zaman</w:t>
            </w:r>
            <w:r>
              <w:rPr>
                <w:spacing w:val="-1"/>
              </w:rPr>
              <w:t xml:space="preserve"> </w:t>
            </w:r>
            <w:r>
              <w:t>yönetimi</w:t>
            </w:r>
          </w:p>
        </w:tc>
      </w:tr>
    </w:tbl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rPr>
          <w:sz w:val="20"/>
        </w:rPr>
      </w:pPr>
    </w:p>
    <w:p w:rsidR="00C36F1C" w:rsidRDefault="00C36F1C">
      <w:pPr>
        <w:spacing w:before="5" w:after="1"/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C36F1C">
        <w:trPr>
          <w:trHeight w:val="251"/>
        </w:trPr>
        <w:tc>
          <w:tcPr>
            <w:tcW w:w="3546" w:type="dxa"/>
          </w:tcPr>
          <w:p w:rsidR="00C36F1C" w:rsidRDefault="000317CF">
            <w:pPr>
              <w:pStyle w:val="TableParagraph"/>
              <w:spacing w:line="232" w:lineRule="exact"/>
              <w:ind w:left="1020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C36F1C" w:rsidRDefault="000317CF">
            <w:pPr>
              <w:pStyle w:val="TableParagraph"/>
              <w:spacing w:line="232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C36F1C" w:rsidRDefault="000317CF">
            <w:pPr>
              <w:pStyle w:val="TableParagraph"/>
              <w:spacing w:line="232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C36F1C">
        <w:trPr>
          <w:trHeight w:val="760"/>
        </w:trPr>
        <w:tc>
          <w:tcPr>
            <w:tcW w:w="3546" w:type="dxa"/>
          </w:tcPr>
          <w:p w:rsidR="00C36F1C" w:rsidRDefault="000317CF">
            <w:pPr>
              <w:pStyle w:val="TableParagraph"/>
              <w:spacing w:line="247" w:lineRule="exact"/>
              <w:ind w:left="878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C36F1C" w:rsidRDefault="000317CF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C36F1C" w:rsidRDefault="000317CF" w:rsidP="00985EB6">
            <w:pPr>
              <w:pStyle w:val="TableParagraph"/>
              <w:spacing w:line="242" w:lineRule="auto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</w:p>
          <w:p w:rsidR="00985EB6" w:rsidRDefault="00985EB6" w:rsidP="00985EB6">
            <w:pPr>
              <w:pStyle w:val="TableParagraph"/>
              <w:spacing w:line="242" w:lineRule="auto"/>
              <w:ind w:left="936" w:right="410" w:hanging="497"/>
            </w:pPr>
            <w:bookmarkStart w:id="0" w:name="_GoBack"/>
            <w:bookmarkEnd w:id="0"/>
          </w:p>
        </w:tc>
      </w:tr>
    </w:tbl>
    <w:p w:rsidR="000317CF" w:rsidRDefault="000317CF"/>
    <w:sectPr w:rsidR="000317CF"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6C52"/>
    <w:multiLevelType w:val="hybridMultilevel"/>
    <w:tmpl w:val="AAF0503C"/>
    <w:lvl w:ilvl="0" w:tplc="6D8C1A84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8E54BE38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E8F6C9AA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F3CA3820">
      <w:numFmt w:val="bullet"/>
      <w:lvlText w:val="•"/>
      <w:lvlJc w:val="left"/>
      <w:pPr>
        <w:ind w:left="2428" w:hanging="125"/>
      </w:pPr>
      <w:rPr>
        <w:rFonts w:hint="default"/>
        <w:lang w:val="tr-TR" w:eastAsia="en-US" w:bidi="ar-SA"/>
      </w:rPr>
    </w:lvl>
    <w:lvl w:ilvl="4" w:tplc="AC20E514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E9F298AC">
      <w:numFmt w:val="bullet"/>
      <w:lvlText w:val="•"/>
      <w:lvlJc w:val="left"/>
      <w:pPr>
        <w:ind w:left="3887" w:hanging="125"/>
      </w:pPr>
      <w:rPr>
        <w:rFonts w:hint="default"/>
        <w:lang w:val="tr-TR" w:eastAsia="en-US" w:bidi="ar-SA"/>
      </w:rPr>
    </w:lvl>
    <w:lvl w:ilvl="6" w:tplc="7AA69582">
      <w:numFmt w:val="bullet"/>
      <w:lvlText w:val="•"/>
      <w:lvlJc w:val="left"/>
      <w:pPr>
        <w:ind w:left="4616" w:hanging="125"/>
      </w:pPr>
      <w:rPr>
        <w:rFonts w:hint="default"/>
        <w:lang w:val="tr-TR" w:eastAsia="en-US" w:bidi="ar-SA"/>
      </w:rPr>
    </w:lvl>
    <w:lvl w:ilvl="7" w:tplc="286C0A80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2C12F828">
      <w:numFmt w:val="bullet"/>
      <w:lvlText w:val="•"/>
      <w:lvlJc w:val="left"/>
      <w:pPr>
        <w:ind w:left="6075" w:hanging="125"/>
      </w:pPr>
      <w:rPr>
        <w:rFonts w:hint="default"/>
        <w:lang w:val="tr-TR" w:eastAsia="en-US" w:bidi="ar-SA"/>
      </w:rPr>
    </w:lvl>
  </w:abstractNum>
  <w:abstractNum w:abstractNumId="1">
    <w:nsid w:val="0C9C6E0F"/>
    <w:multiLevelType w:val="hybridMultilevel"/>
    <w:tmpl w:val="F77E2D16"/>
    <w:lvl w:ilvl="0" w:tplc="FEB621A6">
      <w:numFmt w:val="bullet"/>
      <w:lvlText w:val="-"/>
      <w:lvlJc w:val="left"/>
      <w:pPr>
        <w:ind w:left="2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588FB34">
      <w:numFmt w:val="bullet"/>
      <w:lvlText w:val="•"/>
      <w:lvlJc w:val="left"/>
      <w:pPr>
        <w:ind w:left="969" w:hanging="128"/>
      </w:pPr>
      <w:rPr>
        <w:rFonts w:hint="default"/>
        <w:lang w:val="tr-TR" w:eastAsia="en-US" w:bidi="ar-SA"/>
      </w:rPr>
    </w:lvl>
    <w:lvl w:ilvl="2" w:tplc="91282608">
      <w:numFmt w:val="bullet"/>
      <w:lvlText w:val="•"/>
      <w:lvlJc w:val="left"/>
      <w:pPr>
        <w:ind w:left="1698" w:hanging="128"/>
      </w:pPr>
      <w:rPr>
        <w:rFonts w:hint="default"/>
        <w:lang w:val="tr-TR" w:eastAsia="en-US" w:bidi="ar-SA"/>
      </w:rPr>
    </w:lvl>
    <w:lvl w:ilvl="3" w:tplc="8CFAEFB4">
      <w:numFmt w:val="bullet"/>
      <w:lvlText w:val="•"/>
      <w:lvlJc w:val="left"/>
      <w:pPr>
        <w:ind w:left="2428" w:hanging="128"/>
      </w:pPr>
      <w:rPr>
        <w:rFonts w:hint="default"/>
        <w:lang w:val="tr-TR" w:eastAsia="en-US" w:bidi="ar-SA"/>
      </w:rPr>
    </w:lvl>
    <w:lvl w:ilvl="4" w:tplc="8E5CD0C0">
      <w:numFmt w:val="bullet"/>
      <w:lvlText w:val="•"/>
      <w:lvlJc w:val="left"/>
      <w:pPr>
        <w:ind w:left="3157" w:hanging="128"/>
      </w:pPr>
      <w:rPr>
        <w:rFonts w:hint="default"/>
        <w:lang w:val="tr-TR" w:eastAsia="en-US" w:bidi="ar-SA"/>
      </w:rPr>
    </w:lvl>
    <w:lvl w:ilvl="5" w:tplc="D1CE6344">
      <w:numFmt w:val="bullet"/>
      <w:lvlText w:val="•"/>
      <w:lvlJc w:val="left"/>
      <w:pPr>
        <w:ind w:left="3887" w:hanging="128"/>
      </w:pPr>
      <w:rPr>
        <w:rFonts w:hint="default"/>
        <w:lang w:val="tr-TR" w:eastAsia="en-US" w:bidi="ar-SA"/>
      </w:rPr>
    </w:lvl>
    <w:lvl w:ilvl="6" w:tplc="831C51AA">
      <w:numFmt w:val="bullet"/>
      <w:lvlText w:val="•"/>
      <w:lvlJc w:val="left"/>
      <w:pPr>
        <w:ind w:left="4616" w:hanging="128"/>
      </w:pPr>
      <w:rPr>
        <w:rFonts w:hint="default"/>
        <w:lang w:val="tr-TR" w:eastAsia="en-US" w:bidi="ar-SA"/>
      </w:rPr>
    </w:lvl>
    <w:lvl w:ilvl="7" w:tplc="43BCFDCC">
      <w:numFmt w:val="bullet"/>
      <w:lvlText w:val="•"/>
      <w:lvlJc w:val="left"/>
      <w:pPr>
        <w:ind w:left="5345" w:hanging="128"/>
      </w:pPr>
      <w:rPr>
        <w:rFonts w:hint="default"/>
        <w:lang w:val="tr-TR" w:eastAsia="en-US" w:bidi="ar-SA"/>
      </w:rPr>
    </w:lvl>
    <w:lvl w:ilvl="8" w:tplc="2F845898">
      <w:numFmt w:val="bullet"/>
      <w:lvlText w:val="•"/>
      <w:lvlJc w:val="left"/>
      <w:pPr>
        <w:ind w:left="6075" w:hanging="128"/>
      </w:pPr>
      <w:rPr>
        <w:rFonts w:hint="default"/>
        <w:lang w:val="tr-TR" w:eastAsia="en-US" w:bidi="ar-SA"/>
      </w:rPr>
    </w:lvl>
  </w:abstractNum>
  <w:abstractNum w:abstractNumId="2">
    <w:nsid w:val="15FB6A49"/>
    <w:multiLevelType w:val="hybridMultilevel"/>
    <w:tmpl w:val="5D12F774"/>
    <w:lvl w:ilvl="0" w:tplc="D8F020E2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0F05E76">
      <w:numFmt w:val="bullet"/>
      <w:lvlText w:val="•"/>
      <w:lvlJc w:val="left"/>
      <w:pPr>
        <w:ind w:left="843" w:hanging="125"/>
      </w:pPr>
      <w:rPr>
        <w:rFonts w:hint="default"/>
        <w:lang w:val="tr-TR" w:eastAsia="en-US" w:bidi="ar-SA"/>
      </w:rPr>
    </w:lvl>
    <w:lvl w:ilvl="2" w:tplc="6D363C20">
      <w:numFmt w:val="bullet"/>
      <w:lvlText w:val="•"/>
      <w:lvlJc w:val="left"/>
      <w:pPr>
        <w:ind w:left="1586" w:hanging="125"/>
      </w:pPr>
      <w:rPr>
        <w:rFonts w:hint="default"/>
        <w:lang w:val="tr-TR" w:eastAsia="en-US" w:bidi="ar-SA"/>
      </w:rPr>
    </w:lvl>
    <w:lvl w:ilvl="3" w:tplc="FB660998">
      <w:numFmt w:val="bullet"/>
      <w:lvlText w:val="•"/>
      <w:lvlJc w:val="left"/>
      <w:pPr>
        <w:ind w:left="2330" w:hanging="125"/>
      </w:pPr>
      <w:rPr>
        <w:rFonts w:hint="default"/>
        <w:lang w:val="tr-TR" w:eastAsia="en-US" w:bidi="ar-SA"/>
      </w:rPr>
    </w:lvl>
    <w:lvl w:ilvl="4" w:tplc="8FFACB6A">
      <w:numFmt w:val="bullet"/>
      <w:lvlText w:val="•"/>
      <w:lvlJc w:val="left"/>
      <w:pPr>
        <w:ind w:left="3073" w:hanging="125"/>
      </w:pPr>
      <w:rPr>
        <w:rFonts w:hint="default"/>
        <w:lang w:val="tr-TR" w:eastAsia="en-US" w:bidi="ar-SA"/>
      </w:rPr>
    </w:lvl>
    <w:lvl w:ilvl="5" w:tplc="49FEE24A">
      <w:numFmt w:val="bullet"/>
      <w:lvlText w:val="•"/>
      <w:lvlJc w:val="left"/>
      <w:pPr>
        <w:ind w:left="3817" w:hanging="125"/>
      </w:pPr>
      <w:rPr>
        <w:rFonts w:hint="default"/>
        <w:lang w:val="tr-TR" w:eastAsia="en-US" w:bidi="ar-SA"/>
      </w:rPr>
    </w:lvl>
    <w:lvl w:ilvl="6" w:tplc="F10E6552">
      <w:numFmt w:val="bullet"/>
      <w:lvlText w:val="•"/>
      <w:lvlJc w:val="left"/>
      <w:pPr>
        <w:ind w:left="4560" w:hanging="125"/>
      </w:pPr>
      <w:rPr>
        <w:rFonts w:hint="default"/>
        <w:lang w:val="tr-TR" w:eastAsia="en-US" w:bidi="ar-SA"/>
      </w:rPr>
    </w:lvl>
    <w:lvl w:ilvl="7" w:tplc="6B6C9C9A">
      <w:numFmt w:val="bullet"/>
      <w:lvlText w:val="•"/>
      <w:lvlJc w:val="left"/>
      <w:pPr>
        <w:ind w:left="5303" w:hanging="125"/>
      </w:pPr>
      <w:rPr>
        <w:rFonts w:hint="default"/>
        <w:lang w:val="tr-TR" w:eastAsia="en-US" w:bidi="ar-SA"/>
      </w:rPr>
    </w:lvl>
    <w:lvl w:ilvl="8" w:tplc="53AA03E0">
      <w:numFmt w:val="bullet"/>
      <w:lvlText w:val="•"/>
      <w:lvlJc w:val="left"/>
      <w:pPr>
        <w:ind w:left="6047" w:hanging="125"/>
      </w:pPr>
      <w:rPr>
        <w:rFonts w:hint="default"/>
        <w:lang w:val="tr-TR" w:eastAsia="en-US" w:bidi="ar-SA"/>
      </w:rPr>
    </w:lvl>
  </w:abstractNum>
  <w:abstractNum w:abstractNumId="3">
    <w:nsid w:val="25AD1EEF"/>
    <w:multiLevelType w:val="hybridMultilevel"/>
    <w:tmpl w:val="00B21CBA"/>
    <w:lvl w:ilvl="0" w:tplc="8FBED79E">
      <w:start w:val="16"/>
      <w:numFmt w:val="decimal"/>
      <w:lvlText w:val="%1."/>
      <w:lvlJc w:val="left"/>
      <w:pPr>
        <w:ind w:left="439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5C0CA050">
      <w:numFmt w:val="bullet"/>
      <w:lvlText w:val="•"/>
      <w:lvlJc w:val="left"/>
      <w:pPr>
        <w:ind w:left="1149" w:hanging="332"/>
      </w:pPr>
      <w:rPr>
        <w:rFonts w:hint="default"/>
        <w:lang w:val="tr-TR" w:eastAsia="en-US" w:bidi="ar-SA"/>
      </w:rPr>
    </w:lvl>
    <w:lvl w:ilvl="2" w:tplc="86DABF28">
      <w:numFmt w:val="bullet"/>
      <w:lvlText w:val="•"/>
      <w:lvlJc w:val="left"/>
      <w:pPr>
        <w:ind w:left="1858" w:hanging="332"/>
      </w:pPr>
      <w:rPr>
        <w:rFonts w:hint="default"/>
        <w:lang w:val="tr-TR" w:eastAsia="en-US" w:bidi="ar-SA"/>
      </w:rPr>
    </w:lvl>
    <w:lvl w:ilvl="3" w:tplc="1C0EAFDC">
      <w:numFmt w:val="bullet"/>
      <w:lvlText w:val="•"/>
      <w:lvlJc w:val="left"/>
      <w:pPr>
        <w:ind w:left="2568" w:hanging="332"/>
      </w:pPr>
      <w:rPr>
        <w:rFonts w:hint="default"/>
        <w:lang w:val="tr-TR" w:eastAsia="en-US" w:bidi="ar-SA"/>
      </w:rPr>
    </w:lvl>
    <w:lvl w:ilvl="4" w:tplc="088C467C">
      <w:numFmt w:val="bullet"/>
      <w:lvlText w:val="•"/>
      <w:lvlJc w:val="left"/>
      <w:pPr>
        <w:ind w:left="3277" w:hanging="332"/>
      </w:pPr>
      <w:rPr>
        <w:rFonts w:hint="default"/>
        <w:lang w:val="tr-TR" w:eastAsia="en-US" w:bidi="ar-SA"/>
      </w:rPr>
    </w:lvl>
    <w:lvl w:ilvl="5" w:tplc="8412070A">
      <w:numFmt w:val="bullet"/>
      <w:lvlText w:val="•"/>
      <w:lvlJc w:val="left"/>
      <w:pPr>
        <w:ind w:left="3987" w:hanging="332"/>
      </w:pPr>
      <w:rPr>
        <w:rFonts w:hint="default"/>
        <w:lang w:val="tr-TR" w:eastAsia="en-US" w:bidi="ar-SA"/>
      </w:rPr>
    </w:lvl>
    <w:lvl w:ilvl="6" w:tplc="8C9A5A2E">
      <w:numFmt w:val="bullet"/>
      <w:lvlText w:val="•"/>
      <w:lvlJc w:val="left"/>
      <w:pPr>
        <w:ind w:left="4696" w:hanging="332"/>
      </w:pPr>
      <w:rPr>
        <w:rFonts w:hint="default"/>
        <w:lang w:val="tr-TR" w:eastAsia="en-US" w:bidi="ar-SA"/>
      </w:rPr>
    </w:lvl>
    <w:lvl w:ilvl="7" w:tplc="0090E7B6">
      <w:numFmt w:val="bullet"/>
      <w:lvlText w:val="•"/>
      <w:lvlJc w:val="left"/>
      <w:pPr>
        <w:ind w:left="5405" w:hanging="332"/>
      </w:pPr>
      <w:rPr>
        <w:rFonts w:hint="default"/>
        <w:lang w:val="tr-TR" w:eastAsia="en-US" w:bidi="ar-SA"/>
      </w:rPr>
    </w:lvl>
    <w:lvl w:ilvl="8" w:tplc="BA82B6EA">
      <w:numFmt w:val="bullet"/>
      <w:lvlText w:val="•"/>
      <w:lvlJc w:val="left"/>
      <w:pPr>
        <w:ind w:left="6115" w:hanging="332"/>
      </w:pPr>
      <w:rPr>
        <w:rFonts w:hint="default"/>
        <w:lang w:val="tr-TR" w:eastAsia="en-US" w:bidi="ar-SA"/>
      </w:rPr>
    </w:lvl>
  </w:abstractNum>
  <w:abstractNum w:abstractNumId="4">
    <w:nsid w:val="41F76076"/>
    <w:multiLevelType w:val="hybridMultilevel"/>
    <w:tmpl w:val="B17C5460"/>
    <w:lvl w:ilvl="0" w:tplc="7D081574">
      <w:numFmt w:val="bullet"/>
      <w:lvlText w:val="-"/>
      <w:lvlJc w:val="left"/>
      <w:pPr>
        <w:ind w:left="233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4B22B902">
      <w:numFmt w:val="bullet"/>
      <w:lvlText w:val="•"/>
      <w:lvlJc w:val="left"/>
      <w:pPr>
        <w:ind w:left="969" w:hanging="125"/>
      </w:pPr>
      <w:rPr>
        <w:rFonts w:hint="default"/>
        <w:lang w:val="tr-TR" w:eastAsia="en-US" w:bidi="ar-SA"/>
      </w:rPr>
    </w:lvl>
    <w:lvl w:ilvl="2" w:tplc="0C80065A">
      <w:numFmt w:val="bullet"/>
      <w:lvlText w:val="•"/>
      <w:lvlJc w:val="left"/>
      <w:pPr>
        <w:ind w:left="1698" w:hanging="125"/>
      </w:pPr>
      <w:rPr>
        <w:rFonts w:hint="default"/>
        <w:lang w:val="tr-TR" w:eastAsia="en-US" w:bidi="ar-SA"/>
      </w:rPr>
    </w:lvl>
    <w:lvl w:ilvl="3" w:tplc="03D2ECCC">
      <w:numFmt w:val="bullet"/>
      <w:lvlText w:val="•"/>
      <w:lvlJc w:val="left"/>
      <w:pPr>
        <w:ind w:left="2428" w:hanging="125"/>
      </w:pPr>
      <w:rPr>
        <w:rFonts w:hint="default"/>
        <w:lang w:val="tr-TR" w:eastAsia="en-US" w:bidi="ar-SA"/>
      </w:rPr>
    </w:lvl>
    <w:lvl w:ilvl="4" w:tplc="FE22EDCA">
      <w:numFmt w:val="bullet"/>
      <w:lvlText w:val="•"/>
      <w:lvlJc w:val="left"/>
      <w:pPr>
        <w:ind w:left="3157" w:hanging="125"/>
      </w:pPr>
      <w:rPr>
        <w:rFonts w:hint="default"/>
        <w:lang w:val="tr-TR" w:eastAsia="en-US" w:bidi="ar-SA"/>
      </w:rPr>
    </w:lvl>
    <w:lvl w:ilvl="5" w:tplc="011E5808">
      <w:numFmt w:val="bullet"/>
      <w:lvlText w:val="•"/>
      <w:lvlJc w:val="left"/>
      <w:pPr>
        <w:ind w:left="3887" w:hanging="125"/>
      </w:pPr>
      <w:rPr>
        <w:rFonts w:hint="default"/>
        <w:lang w:val="tr-TR" w:eastAsia="en-US" w:bidi="ar-SA"/>
      </w:rPr>
    </w:lvl>
    <w:lvl w:ilvl="6" w:tplc="B34E5BDE">
      <w:numFmt w:val="bullet"/>
      <w:lvlText w:val="•"/>
      <w:lvlJc w:val="left"/>
      <w:pPr>
        <w:ind w:left="4616" w:hanging="125"/>
      </w:pPr>
      <w:rPr>
        <w:rFonts w:hint="default"/>
        <w:lang w:val="tr-TR" w:eastAsia="en-US" w:bidi="ar-SA"/>
      </w:rPr>
    </w:lvl>
    <w:lvl w:ilvl="7" w:tplc="BCAEE89E">
      <w:numFmt w:val="bullet"/>
      <w:lvlText w:val="•"/>
      <w:lvlJc w:val="left"/>
      <w:pPr>
        <w:ind w:left="5345" w:hanging="125"/>
      </w:pPr>
      <w:rPr>
        <w:rFonts w:hint="default"/>
        <w:lang w:val="tr-TR" w:eastAsia="en-US" w:bidi="ar-SA"/>
      </w:rPr>
    </w:lvl>
    <w:lvl w:ilvl="8" w:tplc="93165BBE">
      <w:numFmt w:val="bullet"/>
      <w:lvlText w:val="•"/>
      <w:lvlJc w:val="left"/>
      <w:pPr>
        <w:ind w:left="6075" w:hanging="125"/>
      </w:pPr>
      <w:rPr>
        <w:rFonts w:hint="default"/>
        <w:lang w:val="tr-TR" w:eastAsia="en-US" w:bidi="ar-SA"/>
      </w:rPr>
    </w:lvl>
  </w:abstractNum>
  <w:abstractNum w:abstractNumId="5">
    <w:nsid w:val="4E9A1D82"/>
    <w:multiLevelType w:val="hybridMultilevel"/>
    <w:tmpl w:val="7D824684"/>
    <w:lvl w:ilvl="0" w:tplc="C6147860">
      <w:numFmt w:val="bullet"/>
      <w:lvlText w:val="-"/>
      <w:lvlJc w:val="left"/>
      <w:pPr>
        <w:ind w:left="10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9ECA34EA">
      <w:numFmt w:val="bullet"/>
      <w:lvlText w:val="•"/>
      <w:lvlJc w:val="left"/>
      <w:pPr>
        <w:ind w:left="843" w:hanging="128"/>
      </w:pPr>
      <w:rPr>
        <w:rFonts w:hint="default"/>
        <w:lang w:val="tr-TR" w:eastAsia="en-US" w:bidi="ar-SA"/>
      </w:rPr>
    </w:lvl>
    <w:lvl w:ilvl="2" w:tplc="3FE469A0">
      <w:numFmt w:val="bullet"/>
      <w:lvlText w:val="•"/>
      <w:lvlJc w:val="left"/>
      <w:pPr>
        <w:ind w:left="1586" w:hanging="128"/>
      </w:pPr>
      <w:rPr>
        <w:rFonts w:hint="default"/>
        <w:lang w:val="tr-TR" w:eastAsia="en-US" w:bidi="ar-SA"/>
      </w:rPr>
    </w:lvl>
    <w:lvl w:ilvl="3" w:tplc="7AFED87E">
      <w:numFmt w:val="bullet"/>
      <w:lvlText w:val="•"/>
      <w:lvlJc w:val="left"/>
      <w:pPr>
        <w:ind w:left="2330" w:hanging="128"/>
      </w:pPr>
      <w:rPr>
        <w:rFonts w:hint="default"/>
        <w:lang w:val="tr-TR" w:eastAsia="en-US" w:bidi="ar-SA"/>
      </w:rPr>
    </w:lvl>
    <w:lvl w:ilvl="4" w:tplc="F636371E">
      <w:numFmt w:val="bullet"/>
      <w:lvlText w:val="•"/>
      <w:lvlJc w:val="left"/>
      <w:pPr>
        <w:ind w:left="3073" w:hanging="128"/>
      </w:pPr>
      <w:rPr>
        <w:rFonts w:hint="default"/>
        <w:lang w:val="tr-TR" w:eastAsia="en-US" w:bidi="ar-SA"/>
      </w:rPr>
    </w:lvl>
    <w:lvl w:ilvl="5" w:tplc="FFBA22F0">
      <w:numFmt w:val="bullet"/>
      <w:lvlText w:val="•"/>
      <w:lvlJc w:val="left"/>
      <w:pPr>
        <w:ind w:left="3817" w:hanging="128"/>
      </w:pPr>
      <w:rPr>
        <w:rFonts w:hint="default"/>
        <w:lang w:val="tr-TR" w:eastAsia="en-US" w:bidi="ar-SA"/>
      </w:rPr>
    </w:lvl>
    <w:lvl w:ilvl="6" w:tplc="A90CD9D0">
      <w:numFmt w:val="bullet"/>
      <w:lvlText w:val="•"/>
      <w:lvlJc w:val="left"/>
      <w:pPr>
        <w:ind w:left="4560" w:hanging="128"/>
      </w:pPr>
      <w:rPr>
        <w:rFonts w:hint="default"/>
        <w:lang w:val="tr-TR" w:eastAsia="en-US" w:bidi="ar-SA"/>
      </w:rPr>
    </w:lvl>
    <w:lvl w:ilvl="7" w:tplc="AADC2810">
      <w:numFmt w:val="bullet"/>
      <w:lvlText w:val="•"/>
      <w:lvlJc w:val="left"/>
      <w:pPr>
        <w:ind w:left="5303" w:hanging="128"/>
      </w:pPr>
      <w:rPr>
        <w:rFonts w:hint="default"/>
        <w:lang w:val="tr-TR" w:eastAsia="en-US" w:bidi="ar-SA"/>
      </w:rPr>
    </w:lvl>
    <w:lvl w:ilvl="8" w:tplc="66F8D126">
      <w:numFmt w:val="bullet"/>
      <w:lvlText w:val="•"/>
      <w:lvlJc w:val="left"/>
      <w:pPr>
        <w:ind w:left="6047" w:hanging="128"/>
      </w:pPr>
      <w:rPr>
        <w:rFonts w:hint="default"/>
        <w:lang w:val="tr-TR" w:eastAsia="en-US" w:bidi="ar-SA"/>
      </w:rPr>
    </w:lvl>
  </w:abstractNum>
  <w:abstractNum w:abstractNumId="6">
    <w:nsid w:val="5D0B4770"/>
    <w:multiLevelType w:val="hybridMultilevel"/>
    <w:tmpl w:val="9CBEB6F8"/>
    <w:lvl w:ilvl="0" w:tplc="BC7676DE">
      <w:start w:val="1"/>
      <w:numFmt w:val="decimal"/>
      <w:lvlText w:val="%1."/>
      <w:lvlJc w:val="left"/>
      <w:pPr>
        <w:ind w:left="108" w:hanging="2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A42463DE">
      <w:numFmt w:val="bullet"/>
      <w:lvlText w:val="•"/>
      <w:lvlJc w:val="left"/>
      <w:pPr>
        <w:ind w:left="840" w:hanging="250"/>
      </w:pPr>
      <w:rPr>
        <w:rFonts w:hint="default"/>
        <w:lang w:val="tr-TR" w:eastAsia="en-US" w:bidi="ar-SA"/>
      </w:rPr>
    </w:lvl>
    <w:lvl w:ilvl="2" w:tplc="941A175E">
      <w:numFmt w:val="bullet"/>
      <w:lvlText w:val="•"/>
      <w:lvlJc w:val="left"/>
      <w:pPr>
        <w:ind w:left="1580" w:hanging="250"/>
      </w:pPr>
      <w:rPr>
        <w:rFonts w:hint="default"/>
        <w:lang w:val="tr-TR" w:eastAsia="en-US" w:bidi="ar-SA"/>
      </w:rPr>
    </w:lvl>
    <w:lvl w:ilvl="3" w:tplc="E3224DF0">
      <w:numFmt w:val="bullet"/>
      <w:lvlText w:val="•"/>
      <w:lvlJc w:val="left"/>
      <w:pPr>
        <w:ind w:left="2321" w:hanging="250"/>
      </w:pPr>
      <w:rPr>
        <w:rFonts w:hint="default"/>
        <w:lang w:val="tr-TR" w:eastAsia="en-US" w:bidi="ar-SA"/>
      </w:rPr>
    </w:lvl>
    <w:lvl w:ilvl="4" w:tplc="7F8A516E">
      <w:numFmt w:val="bullet"/>
      <w:lvlText w:val="•"/>
      <w:lvlJc w:val="left"/>
      <w:pPr>
        <w:ind w:left="3061" w:hanging="250"/>
      </w:pPr>
      <w:rPr>
        <w:rFonts w:hint="default"/>
        <w:lang w:val="tr-TR" w:eastAsia="en-US" w:bidi="ar-SA"/>
      </w:rPr>
    </w:lvl>
    <w:lvl w:ilvl="5" w:tplc="7910FF0C">
      <w:numFmt w:val="bullet"/>
      <w:lvlText w:val="•"/>
      <w:lvlJc w:val="left"/>
      <w:pPr>
        <w:ind w:left="3802" w:hanging="250"/>
      </w:pPr>
      <w:rPr>
        <w:rFonts w:hint="default"/>
        <w:lang w:val="tr-TR" w:eastAsia="en-US" w:bidi="ar-SA"/>
      </w:rPr>
    </w:lvl>
    <w:lvl w:ilvl="6" w:tplc="1258FE10">
      <w:numFmt w:val="bullet"/>
      <w:lvlText w:val="•"/>
      <w:lvlJc w:val="left"/>
      <w:pPr>
        <w:ind w:left="4542" w:hanging="250"/>
      </w:pPr>
      <w:rPr>
        <w:rFonts w:hint="default"/>
        <w:lang w:val="tr-TR" w:eastAsia="en-US" w:bidi="ar-SA"/>
      </w:rPr>
    </w:lvl>
    <w:lvl w:ilvl="7" w:tplc="5CC8C81C">
      <w:numFmt w:val="bullet"/>
      <w:lvlText w:val="•"/>
      <w:lvlJc w:val="left"/>
      <w:pPr>
        <w:ind w:left="5282" w:hanging="250"/>
      </w:pPr>
      <w:rPr>
        <w:rFonts w:hint="default"/>
        <w:lang w:val="tr-TR" w:eastAsia="en-US" w:bidi="ar-SA"/>
      </w:rPr>
    </w:lvl>
    <w:lvl w:ilvl="8" w:tplc="82905BCA">
      <w:numFmt w:val="bullet"/>
      <w:lvlText w:val="•"/>
      <w:lvlJc w:val="left"/>
      <w:pPr>
        <w:ind w:left="6023" w:hanging="25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6F1C"/>
    <w:rsid w:val="000317CF"/>
    <w:rsid w:val="001069D5"/>
    <w:rsid w:val="002B3FC5"/>
    <w:rsid w:val="00985EB6"/>
    <w:rsid w:val="00C3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B3F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C5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B3F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3FC5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920</Words>
  <Characters>5249</Characters>
  <Application>Microsoft Office Word</Application>
  <DocSecurity>0</DocSecurity>
  <Lines>43</Lines>
  <Paragraphs>12</Paragraphs>
  <ScaleCrop>false</ScaleCrop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4</cp:revision>
  <dcterms:created xsi:type="dcterms:W3CDTF">2023-10-20T07:32:00Z</dcterms:created>
  <dcterms:modified xsi:type="dcterms:W3CDTF">2023-10-24T05:18:00Z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